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NewsletterTable"/>
        <w:tblW w:w="3220" w:type="pct"/>
        <w:tblLook w:val="0660" w:firstRow="1" w:lastRow="1" w:firstColumn="0" w:lastColumn="0" w:noHBand="1" w:noVBand="1"/>
        <w:tblDescription w:val="Title"/>
      </w:tblPr>
      <w:tblGrid>
        <w:gridCol w:w="6955"/>
      </w:tblGrid>
      <w:tr w:rsidR="005D5BF5" w14:paraId="16839757" w14:textId="77777777" w:rsidTr="0043729F">
        <w:trPr>
          <w:cnfStyle w:val="100000000000" w:firstRow="1" w:lastRow="0" w:firstColumn="0" w:lastColumn="0" w:oddVBand="0" w:evenVBand="0" w:oddHBand="0" w:evenHBand="0" w:firstRowFirstColumn="0" w:firstRowLastColumn="0" w:lastRowFirstColumn="0" w:lastRowLastColumn="0"/>
        </w:trPr>
        <w:tc>
          <w:tcPr>
            <w:tcW w:w="5000" w:type="pct"/>
          </w:tcPr>
          <w:p w14:paraId="0F6AFD49" w14:textId="77777777" w:rsidR="005D5BF5" w:rsidRDefault="005D5BF5">
            <w:pPr>
              <w:pStyle w:val="TableSpace"/>
            </w:pPr>
          </w:p>
        </w:tc>
      </w:tr>
      <w:tr w:rsidR="005D5BF5" w14:paraId="416C9900" w14:textId="77777777" w:rsidTr="0043729F">
        <w:tc>
          <w:tcPr>
            <w:tcW w:w="5000" w:type="pct"/>
          </w:tcPr>
          <w:p w14:paraId="51519276" w14:textId="38D7B216" w:rsidR="005D5BF5" w:rsidRPr="0043729F" w:rsidRDefault="0043729F" w:rsidP="0028642D">
            <w:pPr>
              <w:pStyle w:val="Title"/>
              <w:ind w:left="0"/>
              <w:rPr>
                <w:sz w:val="36"/>
                <w:szCs w:val="36"/>
              </w:rPr>
            </w:pPr>
            <w:r w:rsidRPr="0043729F">
              <w:rPr>
                <w:sz w:val="36"/>
                <w:szCs w:val="36"/>
              </w:rPr>
              <w:t xml:space="preserve">DWP Support for Schools </w:t>
            </w:r>
            <w:r w:rsidR="0028642D" w:rsidRPr="0043729F">
              <w:rPr>
                <w:sz w:val="36"/>
                <w:szCs w:val="36"/>
              </w:rPr>
              <w:t xml:space="preserve">Summer 2022 </w:t>
            </w:r>
          </w:p>
        </w:tc>
      </w:tr>
      <w:tr w:rsidR="005D5BF5" w14:paraId="09891CCE" w14:textId="77777777" w:rsidTr="0043729F">
        <w:tc>
          <w:tcPr>
            <w:tcW w:w="5000" w:type="pct"/>
          </w:tcPr>
          <w:p w14:paraId="7E36708F" w14:textId="77777777" w:rsidR="005D5BF5" w:rsidRDefault="005D5BF5">
            <w:pPr>
              <w:pStyle w:val="TableSpace"/>
            </w:pPr>
          </w:p>
        </w:tc>
      </w:tr>
      <w:tr w:rsidR="0043729F" w14:paraId="255EC37E" w14:textId="77777777" w:rsidTr="0043729F">
        <w:tblPrEx>
          <w:tblLook w:val="04A0" w:firstRow="1" w:lastRow="0" w:firstColumn="1" w:lastColumn="0" w:noHBand="0" w:noVBand="1"/>
        </w:tblPrEx>
        <w:trPr>
          <w:trHeight w:val="169"/>
        </w:trPr>
        <w:tc>
          <w:tcPr>
            <w:tcW w:w="5000" w:type="pct"/>
          </w:tcPr>
          <w:p w14:paraId="7D7C51E5" w14:textId="77777777" w:rsidR="0043729F" w:rsidRDefault="0043729F" w:rsidP="006463D8">
            <w:pPr>
              <w:pStyle w:val="TableSpace"/>
            </w:pPr>
          </w:p>
        </w:tc>
      </w:tr>
      <w:tr w:rsidR="0043729F" w14:paraId="267F4D72" w14:textId="77777777" w:rsidTr="0043729F">
        <w:tblPrEx>
          <w:tblLook w:val="04A0" w:firstRow="1" w:lastRow="0" w:firstColumn="1" w:lastColumn="0" w:noHBand="0" w:noVBand="1"/>
        </w:tblPrEx>
        <w:trPr>
          <w:trHeight w:val="2414"/>
        </w:trPr>
        <w:tc>
          <w:tcPr>
            <w:tcW w:w="5000" w:type="pct"/>
          </w:tcPr>
          <w:p w14:paraId="3F7E71A5" w14:textId="77777777" w:rsidR="0043729F" w:rsidRPr="0028642D" w:rsidRDefault="0043729F" w:rsidP="006463D8">
            <w:pPr>
              <w:pStyle w:val="TOC1"/>
              <w:rPr>
                <w:rFonts w:ascii="Arial" w:hAnsi="Arial" w:cs="Arial"/>
                <w:b w:val="0"/>
                <w:bCs/>
                <w:color w:val="0070C0"/>
                <w:sz w:val="24"/>
                <w:szCs w:val="24"/>
              </w:rPr>
            </w:pPr>
            <w:r w:rsidRPr="0028642D">
              <w:rPr>
                <w:rFonts w:ascii="Arial" w:hAnsi="Arial" w:cs="Arial"/>
                <w:b w:val="0"/>
                <w:bCs/>
                <w:color w:val="0070C0"/>
                <w:sz w:val="24"/>
                <w:szCs w:val="24"/>
              </w:rPr>
              <w:t>what is a support for schools advisor?</w:t>
            </w:r>
          </w:p>
          <w:p w14:paraId="70DA9B9C" w14:textId="77777777" w:rsidR="0043729F" w:rsidRPr="00A36CDF" w:rsidRDefault="0043729F" w:rsidP="006463D8">
            <w:pPr>
              <w:pStyle w:val="TOC1"/>
              <w:rPr>
                <w:rFonts w:ascii="Arial" w:hAnsi="Arial" w:cs="Arial"/>
                <w:b w:val="0"/>
                <w:bCs/>
                <w:color w:val="auto"/>
                <w:sz w:val="18"/>
                <w:szCs w:val="18"/>
              </w:rPr>
            </w:pPr>
            <w:r w:rsidRPr="00A36CDF">
              <w:rPr>
                <w:rFonts w:ascii="Arial" w:hAnsi="Arial" w:cs="Arial"/>
                <w:b w:val="0"/>
                <w:bCs/>
                <w:color w:val="auto"/>
                <w:sz w:val="24"/>
                <w:szCs w:val="24"/>
                <w:lang w:val="en-GB"/>
              </w:rPr>
              <w:t>We provide a free, impartial, flexible service, supporting Schools &amp; Colleges with their careers programme and helping meet the Gatsby Benchmarks</w:t>
            </w:r>
            <w:r w:rsidRPr="00A36CDF">
              <w:rPr>
                <w:rFonts w:ascii="Arial" w:hAnsi="Arial" w:cs="Arial"/>
                <w:b w:val="0"/>
                <w:bCs/>
                <w:color w:val="auto"/>
                <w:sz w:val="18"/>
                <w:szCs w:val="18"/>
              </w:rPr>
              <w:t xml:space="preserve"> </w:t>
            </w:r>
          </w:p>
          <w:p w14:paraId="7E6DE785" w14:textId="77777777" w:rsidR="0043729F" w:rsidRPr="0028642D" w:rsidRDefault="0043729F" w:rsidP="006463D8">
            <w:pPr>
              <w:pStyle w:val="TOC1"/>
              <w:rPr>
                <w:rFonts w:ascii="Arial" w:hAnsi="Arial" w:cs="Arial"/>
                <w:color w:val="auto"/>
                <w:sz w:val="18"/>
                <w:szCs w:val="18"/>
              </w:rPr>
            </w:pPr>
            <w:r w:rsidRPr="0028642D">
              <w:rPr>
                <w:rFonts w:ascii="Arial" w:hAnsi="Arial" w:cs="Arial"/>
                <w:color w:val="auto"/>
                <w:sz w:val="18"/>
                <w:szCs w:val="18"/>
              </w:rPr>
              <w:t xml:space="preserve">who are </w:t>
            </w:r>
            <w:r>
              <w:rPr>
                <w:rFonts w:ascii="Arial" w:hAnsi="Arial" w:cs="Arial"/>
                <w:color w:val="auto"/>
                <w:sz w:val="18"/>
                <w:szCs w:val="18"/>
              </w:rPr>
              <w:t>we</w:t>
            </w:r>
            <w:r w:rsidRPr="0028642D">
              <w:rPr>
                <w:rFonts w:ascii="Arial" w:hAnsi="Arial" w:cs="Arial"/>
                <w:color w:val="auto"/>
                <w:sz w:val="18"/>
                <w:szCs w:val="18"/>
              </w:rPr>
              <w:t>?</w:t>
            </w:r>
          </w:p>
          <w:p w14:paraId="5957E163" w14:textId="77777777" w:rsidR="0043729F" w:rsidRPr="0028642D" w:rsidRDefault="0043729F" w:rsidP="006463D8">
            <w:pPr>
              <w:ind w:left="360"/>
              <w:rPr>
                <w:rFonts w:ascii="Arial" w:hAnsi="Arial" w:cs="Arial"/>
                <w:color w:val="auto"/>
                <w:sz w:val="18"/>
                <w:szCs w:val="18"/>
              </w:rPr>
            </w:pPr>
            <w:r w:rsidRPr="0028642D">
              <w:rPr>
                <w:rFonts w:ascii="Arial" w:hAnsi="Arial" w:cs="Arial"/>
                <w:color w:val="auto"/>
                <w:sz w:val="18"/>
                <w:szCs w:val="18"/>
              </w:rPr>
              <w:t>Our advisors are:</w:t>
            </w:r>
          </w:p>
          <w:p w14:paraId="1B6E6769" w14:textId="77777777" w:rsidR="0043729F" w:rsidRPr="0028642D" w:rsidRDefault="0043729F" w:rsidP="006463D8">
            <w:pPr>
              <w:ind w:left="360"/>
              <w:rPr>
                <w:rFonts w:ascii="Arial" w:hAnsi="Arial" w:cs="Arial"/>
                <w:color w:val="auto"/>
                <w:sz w:val="18"/>
                <w:szCs w:val="18"/>
              </w:rPr>
            </w:pPr>
            <w:r w:rsidRPr="0028642D">
              <w:rPr>
                <w:rFonts w:ascii="Arial" w:hAnsi="Arial" w:cs="Arial"/>
                <w:color w:val="auto"/>
                <w:sz w:val="18"/>
                <w:szCs w:val="18"/>
              </w:rPr>
              <w:t xml:space="preserve">Sunderland/South Tyneside – </w:t>
            </w:r>
            <w:hyperlink r:id="rId9" w:history="1">
              <w:r w:rsidRPr="0028642D">
                <w:rPr>
                  <w:rStyle w:val="Hyperlink"/>
                  <w:rFonts w:ascii="Arial" w:hAnsi="Arial" w:cs="Arial"/>
                  <w:color w:val="auto"/>
                  <w:sz w:val="18"/>
                  <w:szCs w:val="18"/>
                </w:rPr>
                <w:t>elaine.bell3@dwp.gov.uk</w:t>
              </w:r>
            </w:hyperlink>
          </w:p>
          <w:p w14:paraId="7581F5D1" w14:textId="77777777" w:rsidR="0043729F" w:rsidRPr="0028642D" w:rsidRDefault="0043729F" w:rsidP="006463D8">
            <w:pPr>
              <w:ind w:left="360"/>
              <w:rPr>
                <w:rFonts w:ascii="Arial" w:hAnsi="Arial" w:cs="Arial"/>
                <w:color w:val="auto"/>
                <w:sz w:val="18"/>
                <w:szCs w:val="18"/>
              </w:rPr>
            </w:pPr>
            <w:r w:rsidRPr="0028642D">
              <w:rPr>
                <w:rFonts w:ascii="Arial" w:hAnsi="Arial" w:cs="Arial"/>
                <w:color w:val="auto"/>
                <w:sz w:val="18"/>
                <w:szCs w:val="18"/>
              </w:rPr>
              <w:t xml:space="preserve">Northumberland – </w:t>
            </w:r>
            <w:hyperlink r:id="rId10" w:history="1">
              <w:r w:rsidRPr="0028642D">
                <w:rPr>
                  <w:rStyle w:val="Hyperlink"/>
                  <w:rFonts w:ascii="Arial" w:hAnsi="Arial" w:cs="Arial"/>
                  <w:color w:val="auto"/>
                  <w:sz w:val="18"/>
                  <w:szCs w:val="18"/>
                </w:rPr>
                <w:t>claire.angus@dwp.gov.uk</w:t>
              </w:r>
            </w:hyperlink>
          </w:p>
          <w:p w14:paraId="15C0487E" w14:textId="77777777" w:rsidR="0043729F" w:rsidRPr="0028642D" w:rsidRDefault="0043729F" w:rsidP="006463D8">
            <w:pPr>
              <w:ind w:left="360"/>
              <w:rPr>
                <w:rFonts w:ascii="Arial" w:hAnsi="Arial" w:cs="Arial"/>
                <w:color w:val="auto"/>
                <w:sz w:val="18"/>
                <w:szCs w:val="18"/>
              </w:rPr>
            </w:pPr>
            <w:r w:rsidRPr="0028642D">
              <w:rPr>
                <w:rFonts w:ascii="Arial" w:hAnsi="Arial" w:cs="Arial"/>
                <w:color w:val="auto"/>
                <w:sz w:val="18"/>
                <w:szCs w:val="18"/>
              </w:rPr>
              <w:t xml:space="preserve">North Tyneside – </w:t>
            </w:r>
            <w:hyperlink r:id="rId11" w:history="1">
              <w:r w:rsidRPr="0028642D">
                <w:rPr>
                  <w:rStyle w:val="Hyperlink"/>
                  <w:rFonts w:ascii="Arial" w:hAnsi="Arial" w:cs="Arial"/>
                  <w:color w:val="auto"/>
                  <w:sz w:val="18"/>
                  <w:szCs w:val="18"/>
                </w:rPr>
                <w:t>melissa.laverick@dwp.gov.uk</w:t>
              </w:r>
            </w:hyperlink>
          </w:p>
          <w:p w14:paraId="0CA9BD1A" w14:textId="77777777" w:rsidR="0043729F" w:rsidRPr="0028642D" w:rsidRDefault="0043729F" w:rsidP="006463D8">
            <w:pPr>
              <w:ind w:left="360"/>
              <w:rPr>
                <w:rFonts w:ascii="Arial" w:hAnsi="Arial" w:cs="Arial"/>
                <w:color w:val="auto"/>
                <w:sz w:val="18"/>
                <w:szCs w:val="18"/>
              </w:rPr>
            </w:pPr>
            <w:r w:rsidRPr="0028642D">
              <w:rPr>
                <w:rFonts w:ascii="Arial" w:hAnsi="Arial" w:cs="Arial"/>
                <w:color w:val="auto"/>
                <w:sz w:val="18"/>
                <w:szCs w:val="18"/>
              </w:rPr>
              <w:t xml:space="preserve">Gateshead/Newcastle – </w:t>
            </w:r>
            <w:hyperlink r:id="rId12" w:history="1">
              <w:r w:rsidRPr="0028642D">
                <w:rPr>
                  <w:rStyle w:val="Hyperlink"/>
                  <w:rFonts w:ascii="Arial" w:hAnsi="Arial" w:cs="Arial"/>
                  <w:color w:val="auto"/>
                  <w:sz w:val="18"/>
                  <w:szCs w:val="18"/>
                </w:rPr>
                <w:t>stephen.tough1@dwp.gov.uk</w:t>
              </w:r>
            </w:hyperlink>
          </w:p>
          <w:p w14:paraId="66C8522E" w14:textId="6658BABD" w:rsidR="0043729F" w:rsidRDefault="0043729F" w:rsidP="006463D8">
            <w:pPr>
              <w:spacing w:after="200" w:line="276" w:lineRule="auto"/>
              <w:rPr>
                <w:rFonts w:ascii="Arial" w:hAnsi="Arial" w:cs="Arial"/>
                <w:sz w:val="24"/>
                <w:szCs w:val="24"/>
                <w:lang w:val="en-GB"/>
              </w:rPr>
            </w:pPr>
            <w:r>
              <w:rPr>
                <w:noProof/>
              </w:rPr>
              <w:drawing>
                <wp:inline distT="0" distB="0" distL="0" distR="0" wp14:anchorId="2E410330" wp14:editId="23FC4A8B">
                  <wp:extent cx="712800" cy="720000"/>
                  <wp:effectExtent l="19050" t="19050" r="11430" b="23495"/>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rotWithShape="1">
                          <a:blip r:embed="rId13">
                            <a:extLst>
                              <a:ext uri="{28A0092B-C50C-407E-A947-70E740481C1C}">
                                <a14:useLocalDpi xmlns:a14="http://schemas.microsoft.com/office/drawing/2010/main" val="0"/>
                              </a:ext>
                            </a:extLst>
                          </a:blip>
                          <a:srcRect l="62724" t="16785" r="24093" b="62974"/>
                          <a:stretch/>
                        </pic:blipFill>
                        <pic:spPr bwMode="auto">
                          <a:xfrm>
                            <a:off x="0" y="0"/>
                            <a:ext cx="712800" cy="720000"/>
                          </a:xfrm>
                          <a:prstGeom prst="rect">
                            <a:avLst/>
                          </a:prstGeom>
                          <a:noFill/>
                          <a:ln w="9525" cap="flat" cmpd="sng" algn="ctr">
                            <a:solidFill>
                              <a:sysClr val="windowText" lastClr="000000"/>
                            </a:solidFill>
                            <a:prstDash val="solid"/>
                            <a:round/>
                            <a:headEnd type="none" w="med" len="med"/>
                            <a:tailEnd type="none" w="med" len="med"/>
                            <a:extLst>
                              <a:ext uri="{C807C97D-BFC1-408E-A445-0C87EB9F89A2}">
                                <ask:lineSketchStyleProps xmlns:ask="http://schemas.microsoft.com/office/drawing/2018/sketchyshapes" sd="0">
                                  <a:custGeom>
                                    <a:avLst/>
                                    <a:gdLst/>
                                    <a:ahLst/>
                                    <a:cxnLst/>
                                    <a:rect l="0" t="0" r="0" b="0"/>
                                    <a:pathLst/>
                                  </a:custGeom>
                                  <ask:type/>
                                </ask:lineSketchStyleProps>
                              </a:ext>
                            </a:extLst>
                          </a:ln>
                          <a:extLst>
                            <a:ext uri="{53640926-AAD7-44D8-BBD7-CCE9431645EC}">
                              <a14:shadowObscured xmlns:a14="http://schemas.microsoft.com/office/drawing/2010/main"/>
                            </a:ext>
                          </a:extLst>
                        </pic:spPr>
                      </pic:pic>
                    </a:graphicData>
                  </a:graphic>
                </wp:inline>
              </w:drawing>
            </w:r>
            <w:r w:rsidR="00846F07">
              <w:rPr>
                <w:noProof/>
              </w:rPr>
              <w:drawing>
                <wp:inline distT="0" distB="0" distL="0" distR="0" wp14:anchorId="7500C145" wp14:editId="39036163">
                  <wp:extent cx="630000" cy="720000"/>
                  <wp:effectExtent l="19050" t="19050" r="17780" b="2349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4"/>
                          <a:srcRect l="12578"/>
                          <a:stretch/>
                        </pic:blipFill>
                        <pic:spPr bwMode="auto">
                          <a:xfrm>
                            <a:off x="0" y="0"/>
                            <a:ext cx="630000" cy="720000"/>
                          </a:xfrm>
                          <a:prstGeom prst="rect">
                            <a:avLst/>
                          </a:prstGeom>
                          <a:ln>
                            <a:solidFill>
                              <a:sysClr val="windowText" lastClr="000000"/>
                            </a:solidFill>
                          </a:ln>
                          <a:extLst>
                            <a:ext uri="{53640926-AAD7-44D8-BBD7-CCE9431645EC}">
                              <a14:shadowObscured xmlns:a14="http://schemas.microsoft.com/office/drawing/2010/main"/>
                            </a:ext>
                          </a:extLst>
                        </pic:spPr>
                      </pic:pic>
                    </a:graphicData>
                  </a:graphic>
                </wp:inline>
              </w:drawing>
            </w:r>
            <w:r>
              <w:rPr>
                <w:noProof/>
              </w:rPr>
              <w:drawing>
                <wp:inline distT="0" distB="0" distL="0" distR="0" wp14:anchorId="7C7EF812" wp14:editId="2D0DA581">
                  <wp:extent cx="626400" cy="720000"/>
                  <wp:effectExtent l="19050" t="19050" r="21590" b="23495"/>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5"/>
                          <a:srcRect l="9929" r="3174"/>
                          <a:stretch/>
                        </pic:blipFill>
                        <pic:spPr bwMode="auto">
                          <a:xfrm>
                            <a:off x="0" y="0"/>
                            <a:ext cx="626400" cy="720000"/>
                          </a:xfrm>
                          <a:prstGeom prst="rect">
                            <a:avLst/>
                          </a:prstGeom>
                          <a:ln w="9525" cap="flat" cmpd="sng" algn="ctr">
                            <a:solidFill>
                              <a:sysClr val="windowText" lastClr="000000"/>
                            </a:solidFill>
                            <a:prstDash val="solid"/>
                            <a:round/>
                            <a:headEnd type="none" w="med" len="med"/>
                            <a:tailEnd type="none" w="med" len="med"/>
                            <a:extLst>
                              <a:ext uri="{C807C97D-BFC1-408E-A445-0C87EB9F89A2}">
                                <ask:lineSketchStyleProps xmlns:ask="http://schemas.microsoft.com/office/drawing/2018/sketchyshapes" sd="0">
                                  <a:custGeom>
                                    <a:avLst/>
                                    <a:gdLst/>
                                    <a:ahLst/>
                                    <a:cxnLst/>
                                    <a:rect l="0" t="0" r="0" b="0"/>
                                    <a:pathLst/>
                                  </a:custGeom>
                                  <ask:type/>
                                </ask:lineSketchStyleProps>
                              </a:ext>
                            </a:extLst>
                          </a:ln>
                          <a:extLst>
                            <a:ext uri="{53640926-AAD7-44D8-BBD7-CCE9431645EC}">
                              <a14:shadowObscured xmlns:a14="http://schemas.microsoft.com/office/drawing/2010/main"/>
                            </a:ext>
                          </a:extLst>
                        </pic:spPr>
                      </pic:pic>
                    </a:graphicData>
                  </a:graphic>
                </wp:inline>
              </w:drawing>
            </w:r>
            <w:r w:rsidR="00846F07">
              <w:rPr>
                <w:noProof/>
              </w:rPr>
              <w:drawing>
                <wp:inline distT="0" distB="0" distL="0" distR="0" wp14:anchorId="3A5460F3" wp14:editId="521828FC">
                  <wp:extent cx="626400" cy="720000"/>
                  <wp:effectExtent l="19050" t="19050" r="21590" b="23495"/>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6"/>
                          <a:srcRect l="15894" t="11814" r="18263" b="12442"/>
                          <a:stretch/>
                        </pic:blipFill>
                        <pic:spPr bwMode="auto">
                          <a:xfrm>
                            <a:off x="0" y="0"/>
                            <a:ext cx="626400" cy="720000"/>
                          </a:xfrm>
                          <a:prstGeom prst="rect">
                            <a:avLst/>
                          </a:prstGeom>
                          <a:ln w="9525" cap="flat" cmpd="sng" algn="ctr">
                            <a:solidFill>
                              <a:sysClr val="windowText" lastClr="000000"/>
                            </a:solidFill>
                            <a:prstDash val="solid"/>
                            <a:round/>
                            <a:headEnd type="none" w="med" len="med"/>
                            <a:tailEnd type="none" w="med" len="med"/>
                            <a:extLst>
                              <a:ext uri="{C807C97D-BFC1-408E-A445-0C87EB9F89A2}">
                                <ask:lineSketchStyleProps xmlns:ask="http://schemas.microsoft.com/office/drawing/2018/sketchyshapes" sd="0">
                                  <a:custGeom>
                                    <a:avLst/>
                                    <a:gdLst/>
                                    <a:ahLst/>
                                    <a:cxnLst/>
                                    <a:rect l="0" t="0" r="0" b="0"/>
                                    <a:pathLst/>
                                  </a:custGeom>
                                  <ask:type/>
                                </ask:lineSketchStyleProps>
                              </a:ext>
                            </a:extLst>
                          </a:ln>
                          <a:extLst>
                            <a:ext uri="{53640926-AAD7-44D8-BBD7-CCE9431645EC}">
                              <a14:shadowObscured xmlns:a14="http://schemas.microsoft.com/office/drawing/2010/main"/>
                            </a:ext>
                          </a:extLst>
                        </pic:spPr>
                      </pic:pic>
                    </a:graphicData>
                  </a:graphic>
                </wp:inline>
              </w:drawing>
            </w:r>
          </w:p>
          <w:p w14:paraId="2E059058" w14:textId="77777777" w:rsidR="0043729F" w:rsidRPr="0028642D" w:rsidRDefault="0043729F" w:rsidP="006463D8">
            <w:pPr>
              <w:spacing w:after="200" w:line="276" w:lineRule="auto"/>
              <w:rPr>
                <w:sz w:val="24"/>
                <w:szCs w:val="24"/>
              </w:rPr>
            </w:pPr>
          </w:p>
        </w:tc>
      </w:tr>
      <w:tr w:rsidR="0043729F" w14:paraId="0E2EA372" w14:textId="77777777" w:rsidTr="005C0CA2">
        <w:tblPrEx>
          <w:tblLook w:val="04A0" w:firstRow="1" w:lastRow="0" w:firstColumn="1" w:lastColumn="0" w:noHBand="0" w:noVBand="1"/>
        </w:tblPrEx>
        <w:trPr>
          <w:trHeight w:val="80"/>
        </w:trPr>
        <w:tc>
          <w:tcPr>
            <w:tcW w:w="5000" w:type="pct"/>
          </w:tcPr>
          <w:p w14:paraId="7CCAE135" w14:textId="77777777" w:rsidR="0043729F" w:rsidRDefault="0043729F" w:rsidP="006463D8">
            <w:pPr>
              <w:pStyle w:val="TableSpace"/>
            </w:pPr>
          </w:p>
        </w:tc>
      </w:tr>
    </w:tbl>
    <w:p w14:paraId="74EF2997" w14:textId="39ABAA32" w:rsidR="00A36CDF" w:rsidRPr="005C0CA2" w:rsidRDefault="00EB7D8E" w:rsidP="005C0CA2">
      <w:pPr>
        <w:pStyle w:val="Organization"/>
        <w:ind w:left="0"/>
        <w:rPr>
          <w:sz w:val="48"/>
          <w:szCs w:val="48"/>
        </w:rPr>
      </w:pPr>
      <w:r w:rsidRPr="0028642D">
        <w:rPr>
          <w:noProof/>
          <w:sz w:val="48"/>
          <w:szCs w:val="48"/>
        </w:rPr>
        <mc:AlternateContent>
          <mc:Choice Requires="wps">
            <w:drawing>
              <wp:anchor distT="0" distB="0" distL="114300" distR="114300" simplePos="0" relativeHeight="251663360" behindDoc="0" locked="0" layoutInCell="1" allowOverlap="0" wp14:anchorId="2040751F" wp14:editId="63FEBF02">
                <wp:simplePos x="0" y="0"/>
                <mc:AlternateContent>
                  <mc:Choice Requires="wp14">
                    <wp:positionH relativeFrom="page">
                      <wp14:pctPosHOffset>66900</wp14:pctPosHOffset>
                    </wp:positionH>
                  </mc:Choice>
                  <mc:Fallback>
                    <wp:positionH relativeFrom="page">
                      <wp:posOffset>5199380</wp:posOffset>
                    </wp:positionH>
                  </mc:Fallback>
                </mc:AlternateContent>
                <wp:positionV relativeFrom="margin">
                  <wp:align>top</wp:align>
                </wp:positionV>
                <wp:extent cx="2333625" cy="8458200"/>
                <wp:effectExtent l="0" t="0" r="9525" b="0"/>
                <wp:wrapSquare wrapText="left"/>
                <wp:docPr id="5" name="Text Box 5" descr="Newsletter sidebar 1"/>
                <wp:cNvGraphicFramePr/>
                <a:graphic xmlns:a="http://schemas.openxmlformats.org/drawingml/2006/main">
                  <a:graphicData uri="http://schemas.microsoft.com/office/word/2010/wordprocessingShape">
                    <wps:wsp>
                      <wps:cNvSpPr txBox="1"/>
                      <wps:spPr>
                        <a:xfrm>
                          <a:off x="0" y="0"/>
                          <a:ext cx="2333625" cy="84582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36901DA8" w14:textId="16531D9D" w:rsidR="005D5BF5" w:rsidRDefault="00A36CDF" w:rsidP="00A36CDF">
                            <w:pPr>
                              <w:pStyle w:val="Heading1"/>
                              <w:ind w:left="0"/>
                            </w:pPr>
                            <w:r>
                              <w:t>Important Dates 22/23</w:t>
                            </w:r>
                          </w:p>
                          <w:p w14:paraId="67936BFA" w14:textId="2D82DC78" w:rsidR="0028642D" w:rsidRPr="005E371C" w:rsidRDefault="0028642D" w:rsidP="00A36CDF">
                            <w:pPr>
                              <w:pStyle w:val="TOC1"/>
                              <w:ind w:left="0"/>
                              <w:suppressOverlap/>
                              <w:rPr>
                                <w:rFonts w:ascii="Arial" w:hAnsi="Arial" w:cs="Arial"/>
                                <w:sz w:val="20"/>
                                <w:szCs w:val="20"/>
                              </w:rPr>
                            </w:pPr>
                            <w:r w:rsidRPr="005E371C">
                              <w:rPr>
                                <w:rFonts w:ascii="Arial" w:hAnsi="Arial" w:cs="Arial"/>
                                <w:sz w:val="20"/>
                                <w:szCs w:val="20"/>
                              </w:rPr>
                              <w:t xml:space="preserve">impot date </w:t>
                            </w:r>
                          </w:p>
                          <w:p w14:paraId="04EC8281" w14:textId="77777777" w:rsidR="0028642D" w:rsidRPr="005E371C" w:rsidRDefault="0028642D" w:rsidP="0028642D">
                            <w:pPr>
                              <w:pStyle w:val="TOC2"/>
                              <w:ind w:left="0"/>
                              <w:suppressOverlap/>
                              <w:rPr>
                                <w:rFonts w:ascii="Arial" w:hAnsi="Arial" w:cs="Arial"/>
                                <w:b/>
                                <w:color w:val="auto"/>
                                <w:sz w:val="16"/>
                                <w:szCs w:val="16"/>
                              </w:rPr>
                            </w:pPr>
                            <w:r w:rsidRPr="005E371C">
                              <w:rPr>
                                <w:rFonts w:ascii="Arial" w:hAnsi="Arial" w:cs="Arial"/>
                                <w:b/>
                                <w:color w:val="auto"/>
                                <w:sz w:val="16"/>
                                <w:szCs w:val="16"/>
                              </w:rPr>
                              <w:t>Results Day (A Level) – 18 Aug 2022</w:t>
                            </w:r>
                          </w:p>
                          <w:p w14:paraId="76AE62A7" w14:textId="0057517B" w:rsidR="0028642D" w:rsidRPr="005E371C" w:rsidRDefault="0028642D" w:rsidP="0028642D">
                            <w:pPr>
                              <w:pStyle w:val="TOC2"/>
                              <w:ind w:left="0"/>
                              <w:suppressOverlap/>
                              <w:rPr>
                                <w:rFonts w:ascii="Arial" w:hAnsi="Arial" w:cs="Arial"/>
                                <w:b/>
                                <w:color w:val="auto"/>
                                <w:sz w:val="16"/>
                                <w:szCs w:val="16"/>
                              </w:rPr>
                            </w:pPr>
                            <w:r w:rsidRPr="005E371C">
                              <w:rPr>
                                <w:rFonts w:ascii="Arial" w:hAnsi="Arial" w:cs="Arial"/>
                                <w:b/>
                                <w:color w:val="auto"/>
                                <w:sz w:val="16"/>
                                <w:szCs w:val="16"/>
                              </w:rPr>
                              <w:t>R</w:t>
                            </w:r>
                            <w:r w:rsidRPr="005E371C">
                              <w:rPr>
                                <w:rFonts w:ascii="Arial" w:hAnsi="Arial" w:cs="Arial"/>
                                <w:b/>
                                <w:color w:val="auto"/>
                                <w:sz w:val="16"/>
                                <w:szCs w:val="16"/>
                                <w:lang w:eastAsia="ja-JP"/>
                              </w:rPr>
                              <w:t>esults Day (GCSE) – 25 Aug 2022</w:t>
                            </w:r>
                          </w:p>
                          <w:p w14:paraId="1B0B9269" w14:textId="794B3E1A" w:rsidR="0028642D" w:rsidRPr="005E371C" w:rsidRDefault="0028642D" w:rsidP="0028642D">
                            <w:pPr>
                              <w:ind w:left="0"/>
                              <w:suppressOverlap/>
                              <w:rPr>
                                <w:rFonts w:ascii="Arial" w:hAnsi="Arial" w:cs="Arial"/>
                                <w:b/>
                                <w:color w:val="auto"/>
                                <w:sz w:val="16"/>
                                <w:szCs w:val="16"/>
                                <w:lang w:eastAsia="ja-JP"/>
                              </w:rPr>
                            </w:pPr>
                            <w:r w:rsidRPr="005E371C">
                              <w:rPr>
                                <w:rFonts w:ascii="Arial" w:hAnsi="Arial" w:cs="Arial"/>
                                <w:b/>
                                <w:color w:val="auto"/>
                                <w:sz w:val="16"/>
                                <w:szCs w:val="16"/>
                                <w:lang w:eastAsia="ja-JP"/>
                              </w:rPr>
                              <w:t>Green Careers Week: 7-</w:t>
                            </w:r>
                            <w:r w:rsidR="007A7E69" w:rsidRPr="005E371C">
                              <w:rPr>
                                <w:rFonts w:ascii="Arial" w:hAnsi="Arial" w:cs="Arial"/>
                                <w:b/>
                                <w:color w:val="auto"/>
                                <w:sz w:val="16"/>
                                <w:szCs w:val="16"/>
                                <w:lang w:eastAsia="ja-JP"/>
                              </w:rPr>
                              <w:t>12 Nov</w:t>
                            </w:r>
                            <w:r w:rsidRPr="005E371C">
                              <w:rPr>
                                <w:rFonts w:ascii="Arial" w:hAnsi="Arial" w:cs="Arial"/>
                                <w:b/>
                                <w:color w:val="auto"/>
                                <w:sz w:val="16"/>
                                <w:szCs w:val="16"/>
                                <w:lang w:eastAsia="ja-JP"/>
                              </w:rPr>
                              <w:t xml:space="preserve"> 2022</w:t>
                            </w:r>
                          </w:p>
                          <w:p w14:paraId="25FC95CC" w14:textId="77777777" w:rsidR="0028642D" w:rsidRPr="005E371C" w:rsidRDefault="0028642D" w:rsidP="0028642D">
                            <w:pPr>
                              <w:ind w:left="0"/>
                              <w:suppressOverlap/>
                              <w:rPr>
                                <w:rFonts w:ascii="Arial" w:hAnsi="Arial" w:cs="Arial"/>
                                <w:b/>
                                <w:color w:val="auto"/>
                                <w:sz w:val="16"/>
                                <w:szCs w:val="16"/>
                                <w:lang w:eastAsia="ja-JP"/>
                              </w:rPr>
                            </w:pPr>
                            <w:r w:rsidRPr="005E371C">
                              <w:rPr>
                                <w:rFonts w:ascii="Arial" w:hAnsi="Arial" w:cs="Arial"/>
                                <w:b/>
                                <w:color w:val="auto"/>
                                <w:sz w:val="16"/>
                                <w:szCs w:val="16"/>
                                <w:lang w:eastAsia="ja-JP"/>
                              </w:rPr>
                              <w:t>National Apprenticeship Week: 6-12 Feb 2023</w:t>
                            </w:r>
                          </w:p>
                          <w:p w14:paraId="660B69CE" w14:textId="77777777" w:rsidR="0028642D" w:rsidRPr="005E371C" w:rsidRDefault="0028642D" w:rsidP="0028642D">
                            <w:pPr>
                              <w:pStyle w:val="TOC2"/>
                              <w:ind w:left="0"/>
                              <w:suppressOverlap/>
                              <w:rPr>
                                <w:rFonts w:ascii="Arial" w:hAnsi="Arial" w:cs="Arial"/>
                                <w:b/>
                                <w:i/>
                                <w:iCs/>
                                <w:color w:val="auto"/>
                                <w:sz w:val="16"/>
                                <w:szCs w:val="16"/>
                              </w:rPr>
                            </w:pPr>
                            <w:r w:rsidRPr="005E371C">
                              <w:rPr>
                                <w:rFonts w:ascii="Arial" w:hAnsi="Arial" w:cs="Arial"/>
                                <w:b/>
                                <w:color w:val="auto"/>
                                <w:sz w:val="16"/>
                                <w:szCs w:val="16"/>
                              </w:rPr>
                              <w:t>Careers Week: 6-11 March 2</w:t>
                            </w:r>
                            <w:r w:rsidRPr="005E371C">
                              <w:rPr>
                                <w:rFonts w:ascii="Arial" w:hAnsi="Arial" w:cs="Arial"/>
                                <w:b/>
                                <w:i/>
                                <w:iCs/>
                                <w:color w:val="auto"/>
                                <w:sz w:val="16"/>
                                <w:szCs w:val="16"/>
                              </w:rPr>
                              <w:t>023</w:t>
                            </w:r>
                          </w:p>
                          <w:tbl>
                            <w:tblPr>
                              <w:tblStyle w:val="NewsletterTable"/>
                              <w:tblW w:w="5000" w:type="pct"/>
                              <w:jc w:val="center"/>
                              <w:tblLook w:val="04A0" w:firstRow="1" w:lastRow="0" w:firstColumn="1" w:lastColumn="0" w:noHBand="0" w:noVBand="1"/>
                              <w:tblDescription w:val="Announcement table"/>
                            </w:tblPr>
                            <w:tblGrid>
                              <w:gridCol w:w="3622"/>
                            </w:tblGrid>
                            <w:tr w:rsidR="005D5BF5" w:rsidRPr="00A36CDF" w14:paraId="6D3451FC" w14:textId="77777777" w:rsidTr="005D5BF5">
                              <w:trPr>
                                <w:cnfStyle w:val="100000000000" w:firstRow="1" w:lastRow="0" w:firstColumn="0" w:lastColumn="0" w:oddVBand="0" w:evenVBand="0" w:oddHBand="0" w:evenHBand="0" w:firstRowFirstColumn="0" w:firstRowLastColumn="0" w:lastRowFirstColumn="0" w:lastRowLastColumn="0"/>
                                <w:jc w:val="center"/>
                              </w:trPr>
                              <w:tc>
                                <w:tcPr>
                                  <w:tcW w:w="3439" w:type="dxa"/>
                                  <w:tcBorders>
                                    <w:bottom w:val="nil"/>
                                  </w:tcBorders>
                                </w:tcPr>
                                <w:p w14:paraId="25208FAB" w14:textId="77777777" w:rsidR="005D5BF5" w:rsidRPr="00A36CDF" w:rsidRDefault="005D5BF5">
                                  <w:pPr>
                                    <w:pStyle w:val="TableSpace"/>
                                    <w:rPr>
                                      <w:i/>
                                      <w:iCs/>
                                    </w:rPr>
                                  </w:pPr>
                                </w:p>
                              </w:tc>
                            </w:tr>
                            <w:tr w:rsidR="005D5BF5" w:rsidRPr="00A36CDF" w14:paraId="20CA8327" w14:textId="77777777" w:rsidTr="005D5BF5">
                              <w:trPr>
                                <w:trHeight w:val="5760"/>
                                <w:jc w:val="center"/>
                              </w:trPr>
                              <w:tc>
                                <w:tcPr>
                                  <w:tcW w:w="3439" w:type="dxa"/>
                                  <w:tcBorders>
                                    <w:top w:val="nil"/>
                                    <w:bottom w:val="nil"/>
                                  </w:tcBorders>
                                </w:tcPr>
                                <w:p w14:paraId="0B3A199A" w14:textId="3C4AF9B7" w:rsidR="005D5BF5" w:rsidRPr="00A36CDF" w:rsidRDefault="00EB7D8E">
                                  <w:pPr>
                                    <w:pStyle w:val="Heading1"/>
                                    <w:outlineLvl w:val="0"/>
                                  </w:pPr>
                                  <w:r w:rsidRPr="00A36CDF">
                                    <w:t xml:space="preserve">Our Services </w:t>
                                  </w:r>
                                </w:p>
                                <w:p w14:paraId="235AB2B4" w14:textId="0B6724D9" w:rsidR="00EB7D8E" w:rsidRPr="00A36CDF" w:rsidRDefault="00EB7D8E" w:rsidP="00EB7D8E">
                                  <w:pPr>
                                    <w:rPr>
                                      <w:i/>
                                      <w:iCs/>
                                    </w:rPr>
                                  </w:pPr>
                                  <w:r w:rsidRPr="00A36CDF">
                                    <w:rPr>
                                      <w:i/>
                                      <w:iCs/>
                                    </w:rPr>
                                    <w:t xml:space="preserve">Workshops </w:t>
                                  </w:r>
                                </w:p>
                                <w:p w14:paraId="26E69E8E" w14:textId="1C085AD0" w:rsidR="005D5BF5" w:rsidRPr="00A36CDF" w:rsidRDefault="00EB7D8E">
                                  <w:pPr>
                                    <w:rPr>
                                      <w:i/>
                                      <w:iCs/>
                                    </w:rPr>
                                  </w:pPr>
                                  <w:r w:rsidRPr="00A36CDF">
                                    <w:rPr>
                                      <w:i/>
                                      <w:iCs/>
                                    </w:rPr>
                                    <w:t xml:space="preserve"> </w:t>
                                  </w:r>
                                  <w:r w:rsidRPr="00A36CDF">
                                    <w:rPr>
                                      <w:i/>
                                      <w:iCs/>
                                      <w:noProof/>
                                    </w:rPr>
                                    <w:drawing>
                                      <wp:inline distT="0" distB="0" distL="0" distR="0" wp14:anchorId="5A1D2482" wp14:editId="6A4064E2">
                                        <wp:extent cx="781050" cy="915293"/>
                                        <wp:effectExtent l="0" t="0" r="0" b="0"/>
                                        <wp:docPr id="11" name="Picture 11" descr="How to Streamline Your CV to Supersize Your Job Offers | SMU Undergraduate  Singapor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ow to Streamline Your CV to Supersize Your Job Offers | SMU Undergraduate  Singapore"/>
                                                <pic:cNvPicPr>
                                                  <a:picLocks noChangeAspect="1" noChangeArrowheads="1"/>
                                                </pic:cNvPicPr>
                                              </pic:nvPicPr>
                                              <pic:blipFill rotWithShape="1">
                                                <a:blip r:embed="rId17">
                                                  <a:extLst>
                                                    <a:ext uri="{28A0092B-C50C-407E-A947-70E740481C1C}">
                                                      <a14:useLocalDpi xmlns:a14="http://schemas.microsoft.com/office/drawing/2010/main" val="0"/>
                                                    </a:ext>
                                                  </a:extLst>
                                                </a:blip>
                                                <a:srcRect l="14630" r="28438"/>
                                                <a:stretch/>
                                              </pic:blipFill>
                                              <pic:spPr bwMode="auto">
                                                <a:xfrm>
                                                  <a:off x="0" y="0"/>
                                                  <a:ext cx="785227" cy="920187"/>
                                                </a:xfrm>
                                                <a:prstGeom prst="rect">
                                                  <a:avLst/>
                                                </a:prstGeom>
                                                <a:noFill/>
                                                <a:ln>
                                                  <a:noFill/>
                                                </a:ln>
                                                <a:extLst>
                                                  <a:ext uri="{53640926-AAD7-44D8-BBD7-CCE9431645EC}">
                                                    <a14:shadowObscured xmlns:a14="http://schemas.microsoft.com/office/drawing/2010/main"/>
                                                  </a:ext>
                                                </a:extLst>
                                              </pic:spPr>
                                            </pic:pic>
                                          </a:graphicData>
                                        </a:graphic>
                                      </wp:inline>
                                    </w:drawing>
                                  </w:r>
                                  <w:r w:rsidRPr="00A36CDF">
                                    <w:rPr>
                                      <w:i/>
                                      <w:iCs/>
                                    </w:rPr>
                                    <w:t xml:space="preserve">        </w:t>
                                  </w:r>
                                  <w:r w:rsidRPr="00A36CDF">
                                    <w:rPr>
                                      <w:i/>
                                      <w:iCs/>
                                      <w:noProof/>
                                    </w:rPr>
                                    <w:drawing>
                                      <wp:inline distT="0" distB="0" distL="0" distR="0" wp14:anchorId="0DD8CFC4" wp14:editId="7C0E2C92">
                                        <wp:extent cx="735557" cy="814424"/>
                                        <wp:effectExtent l="0" t="0" r="7620" b="508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751874" cy="832491"/>
                                                </a:xfrm>
                                                <a:prstGeom prst="rect">
                                                  <a:avLst/>
                                                </a:prstGeom>
                                                <a:noFill/>
                                                <a:ln>
                                                  <a:noFill/>
                                                </a:ln>
                                              </pic:spPr>
                                            </pic:pic>
                                          </a:graphicData>
                                        </a:graphic>
                                      </wp:inline>
                                    </w:drawing>
                                  </w:r>
                                </w:p>
                                <w:p w14:paraId="79DF10B0" w14:textId="33F475B8" w:rsidR="00EB7D8E" w:rsidRPr="00A36CDF" w:rsidRDefault="00EB7D8E" w:rsidP="00EB7D8E">
                                  <w:pPr>
                                    <w:rPr>
                                      <w:i/>
                                      <w:iCs/>
                                    </w:rPr>
                                  </w:pPr>
                                  <w:r w:rsidRPr="00A36CDF">
                                    <w:rPr>
                                      <w:i/>
                                      <w:iCs/>
                                    </w:rPr>
                                    <w:t>CV skills          Employability skills</w:t>
                                  </w:r>
                                </w:p>
                                <w:p w14:paraId="09B35E4D" w14:textId="77777777" w:rsidR="00EB7D8E" w:rsidRPr="00A36CDF" w:rsidRDefault="00EB7D8E">
                                  <w:pPr>
                                    <w:rPr>
                                      <w:i/>
                                      <w:iCs/>
                                    </w:rPr>
                                  </w:pPr>
                                  <w:r w:rsidRPr="00A36CDF">
                                    <w:rPr>
                                      <w:i/>
                                      <w:iCs/>
                                      <w:noProof/>
                                    </w:rPr>
                                    <w:drawing>
                                      <wp:inline distT="0" distB="0" distL="0" distR="0" wp14:anchorId="55CF09FE" wp14:editId="02BF2DFE">
                                        <wp:extent cx="1126800" cy="1080000"/>
                                        <wp:effectExtent l="0" t="0" r="0" b="6350"/>
                                        <wp:docPr id="13" name="Picture 13" descr="Image.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d-35425D3A-13E7-4C82-A609-5CAA5CCBC5FC" descr="Image.jpeg"/>
                                                <pic:cNvPicPr>
                                                  <a:picLocks noChangeAspect="1" noChangeArrowheads="1"/>
                                                </pic:cNvPicPr>
                                              </pic:nvPicPr>
                                              <pic:blipFill rotWithShape="1">
                                                <a:blip r:embed="rId19" r:link="rId20">
                                                  <a:extLst>
                                                    <a:ext uri="{28A0092B-C50C-407E-A947-70E740481C1C}">
                                                      <a14:useLocalDpi xmlns:a14="http://schemas.microsoft.com/office/drawing/2010/main" val="0"/>
                                                    </a:ext>
                                                  </a:extLst>
                                                </a:blip>
                                                <a:srcRect l="13574" t="39597" b="13829"/>
                                                <a:stretch/>
                                              </pic:blipFill>
                                              <pic:spPr bwMode="auto">
                                                <a:xfrm>
                                                  <a:off x="0" y="0"/>
                                                  <a:ext cx="1126800" cy="1080000"/>
                                                </a:xfrm>
                                                <a:prstGeom prst="rect">
                                                  <a:avLst/>
                                                </a:prstGeom>
                                                <a:noFill/>
                                                <a:ln>
                                                  <a:noFill/>
                                                </a:ln>
                                                <a:extLst>
                                                  <a:ext uri="{53640926-AAD7-44D8-BBD7-CCE9431645EC}">
                                                    <a14:shadowObscured xmlns:a14="http://schemas.microsoft.com/office/drawing/2010/main"/>
                                                  </a:ext>
                                                </a:extLst>
                                              </pic:spPr>
                                            </pic:pic>
                                          </a:graphicData>
                                        </a:graphic>
                                      </wp:inline>
                                    </w:drawing>
                                  </w:r>
                                </w:p>
                                <w:p w14:paraId="79E92B20" w14:textId="77777777" w:rsidR="00EB7D8E" w:rsidRPr="00A36CDF" w:rsidRDefault="00EB7D8E">
                                  <w:pPr>
                                    <w:rPr>
                                      <w:i/>
                                      <w:iCs/>
                                    </w:rPr>
                                  </w:pPr>
                                  <w:r w:rsidRPr="00A36CDF">
                                    <w:rPr>
                                      <w:i/>
                                      <w:iCs/>
                                    </w:rPr>
                                    <w:t xml:space="preserve">Careers Fairs </w:t>
                                  </w:r>
                                </w:p>
                                <w:p w14:paraId="0D4E4D41" w14:textId="77777777" w:rsidR="00EB7D8E" w:rsidRPr="00A36CDF" w:rsidRDefault="00EB7D8E">
                                  <w:pPr>
                                    <w:rPr>
                                      <w:i/>
                                      <w:iCs/>
                                    </w:rPr>
                                  </w:pPr>
                                  <w:r w:rsidRPr="00A36CDF">
                                    <w:rPr>
                                      <w:i/>
                                      <w:iCs/>
                                      <w:noProof/>
                                    </w:rPr>
                                    <w:drawing>
                                      <wp:inline distT="0" distB="0" distL="0" distR="0" wp14:anchorId="3F41B3D0" wp14:editId="18793352">
                                        <wp:extent cx="819150" cy="994600"/>
                                        <wp:effectExtent l="0" t="0" r="0" b="0"/>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rotWithShape="1">
                                                <a:blip r:embed="rId21">
                                                  <a:extLst>
                                                    <a:ext uri="{28A0092B-C50C-407E-A947-70E740481C1C}">
                                                      <a14:useLocalDpi xmlns:a14="http://schemas.microsoft.com/office/drawing/2010/main" val="0"/>
                                                    </a:ext>
                                                  </a:extLst>
                                                </a:blip>
                                                <a:srcRect l="9148" r="8491"/>
                                                <a:stretch/>
                                              </pic:blipFill>
                                              <pic:spPr bwMode="auto">
                                                <a:xfrm>
                                                  <a:off x="0" y="0"/>
                                                  <a:ext cx="821614" cy="997592"/>
                                                </a:xfrm>
                                                <a:prstGeom prst="rect">
                                                  <a:avLst/>
                                                </a:prstGeom>
                                                <a:noFill/>
                                                <a:ln>
                                                  <a:noFill/>
                                                </a:ln>
                                                <a:extLst>
                                                  <a:ext uri="{53640926-AAD7-44D8-BBD7-CCE9431645EC}">
                                                    <a14:shadowObscured xmlns:a14="http://schemas.microsoft.com/office/drawing/2010/main"/>
                                                  </a:ext>
                                                </a:extLst>
                                              </pic:spPr>
                                            </pic:pic>
                                          </a:graphicData>
                                        </a:graphic>
                                      </wp:inline>
                                    </w:drawing>
                                  </w:r>
                                </w:p>
                                <w:p w14:paraId="56ED9679" w14:textId="77777777" w:rsidR="00EB7D8E" w:rsidRPr="00A36CDF" w:rsidRDefault="00EB7D8E">
                                  <w:pPr>
                                    <w:rPr>
                                      <w:i/>
                                      <w:iCs/>
                                    </w:rPr>
                                  </w:pPr>
                                  <w:r w:rsidRPr="00A36CDF">
                                    <w:rPr>
                                      <w:i/>
                                      <w:iCs/>
                                    </w:rPr>
                                    <w:t xml:space="preserve">Mock Interviews </w:t>
                                  </w:r>
                                </w:p>
                                <w:p w14:paraId="168FCE81" w14:textId="4D720D87" w:rsidR="00EB7D8E" w:rsidRPr="00A36CDF" w:rsidRDefault="00EB7D8E">
                                  <w:pPr>
                                    <w:rPr>
                                      <w:i/>
                                      <w:iCs/>
                                    </w:rPr>
                                  </w:pPr>
                                  <w:r w:rsidRPr="00A36CDF">
                                    <w:rPr>
                                      <w:i/>
                                      <w:iCs/>
                                    </w:rPr>
                                    <w:t xml:space="preserve">And many more </w:t>
                                  </w:r>
                                  <w:r w:rsidR="00A36CDF" w:rsidRPr="00A36CDF">
                                    <w:rPr>
                                      <w:i/>
                                      <w:iCs/>
                                    </w:rPr>
                                    <w:t>….</w:t>
                                  </w:r>
                                </w:p>
                                <w:p w14:paraId="4EF4CF88" w14:textId="10D355D0" w:rsidR="00EB7D8E" w:rsidRPr="00A36CDF" w:rsidRDefault="00EB7D8E">
                                  <w:pPr>
                                    <w:rPr>
                                      <w:i/>
                                      <w:iCs/>
                                    </w:rPr>
                                  </w:pPr>
                                </w:p>
                              </w:tc>
                            </w:tr>
                          </w:tbl>
                          <w:p w14:paraId="1416347B" w14:textId="5259760B" w:rsidR="005D5BF5" w:rsidRDefault="005D5BF5">
                            <w:pPr>
                              <w:pStyle w:val="NoSpacing"/>
                            </w:pPr>
                          </w:p>
                          <w:p w14:paraId="4D1254C5" w14:textId="77777777" w:rsidR="00EB7D8E" w:rsidRDefault="00EB7D8E">
                            <w:pPr>
                              <w:pStyle w:val="NoSpacing"/>
                            </w:pPr>
                          </w:p>
                        </w:txbxContent>
                      </wps:txbx>
                      <wps:bodyPr rot="0" spcFirstLastPara="0" vertOverflow="overflow" horzOverflow="overflow" vert="horz" wrap="square" lIns="18288" tIns="0" rIns="18288" bIns="0" numCol="1" spcCol="0" rtlCol="0" fromWordArt="0" anchor="t"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type w14:anchorId="2040751F" id="_x0000_t202" coordsize="21600,21600" o:spt="202" path="m,l,21600r21600,l21600,xe">
                <v:stroke joinstyle="miter"/>
                <v:path gradientshapeok="t" o:connecttype="rect"/>
              </v:shapetype>
              <v:shape id="Text Box 5" o:spid="_x0000_s1026" type="#_x0000_t202" alt="Newsletter sidebar 1" style="position:absolute;margin-left:0;margin-top:0;width:183.75pt;height:666pt;z-index:251663360;visibility:visible;mso-wrap-style:square;mso-width-percent:0;mso-height-percent:0;mso-left-percent:669;mso-wrap-distance-left:9pt;mso-wrap-distance-top:0;mso-wrap-distance-right:9pt;mso-wrap-distance-bottom:0;mso-position-horizontal-relative:page;mso-position-vertical:top;mso-position-vertical-relative:margin;mso-width-percent:0;mso-height-percent:0;mso-left-percent:669;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" o:allowoverlap="f" filled="f" stroked="f" strokeweight=".5pt">
                <v:textbox inset="1.44pt,0,1.44pt,0">
                  <w:txbxContent>
                    <w:p w14:paraId="36901DA8" w14:textId="16531D9D" w:rsidR="005D5BF5" w:rsidRDefault="00A36CDF" w:rsidP="00A36CDF">
                      <w:pPr>
                        <w:pStyle w:val="Heading1"/>
                        <w:ind w:left="0"/>
                      </w:pPr>
                      <w:r>
                        <w:t>Important Dates 22/23</w:t>
                      </w:r>
                    </w:p>
                    <w:p w14:paraId="67936BFA" w14:textId="2D82DC78" w:rsidR="0028642D" w:rsidRPr="005E371C" w:rsidRDefault="0028642D" w:rsidP="00A36CDF">
                      <w:pPr>
                        <w:pStyle w:val="TOC1"/>
                        <w:ind w:left="0"/>
                        <w:suppressOverlap/>
                        <w:rPr>
                          <w:rFonts w:ascii="Arial" w:hAnsi="Arial" w:cs="Arial"/>
                          <w:sz w:val="20"/>
                          <w:szCs w:val="20"/>
                        </w:rPr>
                      </w:pPr>
                      <w:r w:rsidRPr="005E371C">
                        <w:rPr>
                          <w:rFonts w:ascii="Arial" w:hAnsi="Arial" w:cs="Arial"/>
                          <w:sz w:val="20"/>
                          <w:szCs w:val="20"/>
                        </w:rPr>
                        <w:t xml:space="preserve">impot date </w:t>
                      </w:r>
                    </w:p>
                    <w:p w14:paraId="04EC8281" w14:textId="77777777" w:rsidR="0028642D" w:rsidRPr="005E371C" w:rsidRDefault="0028642D" w:rsidP="0028642D">
                      <w:pPr>
                        <w:pStyle w:val="TOC2"/>
                        <w:ind w:left="0"/>
                        <w:suppressOverlap/>
                        <w:rPr>
                          <w:rFonts w:ascii="Arial" w:hAnsi="Arial" w:cs="Arial"/>
                          <w:b/>
                          <w:color w:val="auto"/>
                          <w:sz w:val="16"/>
                          <w:szCs w:val="16"/>
                        </w:rPr>
                      </w:pPr>
                      <w:r w:rsidRPr="005E371C">
                        <w:rPr>
                          <w:rFonts w:ascii="Arial" w:hAnsi="Arial" w:cs="Arial"/>
                          <w:b/>
                          <w:color w:val="auto"/>
                          <w:sz w:val="16"/>
                          <w:szCs w:val="16"/>
                        </w:rPr>
                        <w:t>Results Day (A Level) – 18 Aug 2022</w:t>
                      </w:r>
                    </w:p>
                    <w:p w14:paraId="76AE62A7" w14:textId="0057517B" w:rsidR="0028642D" w:rsidRPr="005E371C" w:rsidRDefault="0028642D" w:rsidP="0028642D">
                      <w:pPr>
                        <w:pStyle w:val="TOC2"/>
                        <w:ind w:left="0"/>
                        <w:suppressOverlap/>
                        <w:rPr>
                          <w:rFonts w:ascii="Arial" w:hAnsi="Arial" w:cs="Arial"/>
                          <w:b/>
                          <w:color w:val="auto"/>
                          <w:sz w:val="16"/>
                          <w:szCs w:val="16"/>
                        </w:rPr>
                      </w:pPr>
                      <w:r w:rsidRPr="005E371C">
                        <w:rPr>
                          <w:rFonts w:ascii="Arial" w:hAnsi="Arial" w:cs="Arial"/>
                          <w:b/>
                          <w:color w:val="auto"/>
                          <w:sz w:val="16"/>
                          <w:szCs w:val="16"/>
                        </w:rPr>
                        <w:t>R</w:t>
                      </w:r>
                      <w:r w:rsidRPr="005E371C">
                        <w:rPr>
                          <w:rFonts w:ascii="Arial" w:hAnsi="Arial" w:cs="Arial"/>
                          <w:b/>
                          <w:color w:val="auto"/>
                          <w:sz w:val="16"/>
                          <w:szCs w:val="16"/>
                          <w:lang w:eastAsia="ja-JP"/>
                        </w:rPr>
                        <w:t>esults Day (GCSE) – 25 Aug 2022</w:t>
                      </w:r>
                    </w:p>
                    <w:p w14:paraId="1B0B9269" w14:textId="794B3E1A" w:rsidR="0028642D" w:rsidRPr="005E371C" w:rsidRDefault="0028642D" w:rsidP="0028642D">
                      <w:pPr>
                        <w:ind w:left="0"/>
                        <w:suppressOverlap/>
                        <w:rPr>
                          <w:rFonts w:ascii="Arial" w:hAnsi="Arial" w:cs="Arial"/>
                          <w:b/>
                          <w:color w:val="auto"/>
                          <w:sz w:val="16"/>
                          <w:szCs w:val="16"/>
                          <w:lang w:eastAsia="ja-JP"/>
                        </w:rPr>
                      </w:pPr>
                      <w:r w:rsidRPr="005E371C">
                        <w:rPr>
                          <w:rFonts w:ascii="Arial" w:hAnsi="Arial" w:cs="Arial"/>
                          <w:b/>
                          <w:color w:val="auto"/>
                          <w:sz w:val="16"/>
                          <w:szCs w:val="16"/>
                          <w:lang w:eastAsia="ja-JP"/>
                        </w:rPr>
                        <w:t>Green Careers Week: 7-</w:t>
                      </w:r>
                      <w:r w:rsidR="007A7E69" w:rsidRPr="005E371C">
                        <w:rPr>
                          <w:rFonts w:ascii="Arial" w:hAnsi="Arial" w:cs="Arial"/>
                          <w:b/>
                          <w:color w:val="auto"/>
                          <w:sz w:val="16"/>
                          <w:szCs w:val="16"/>
                          <w:lang w:eastAsia="ja-JP"/>
                        </w:rPr>
                        <w:t>12 Nov</w:t>
                      </w:r>
                      <w:r w:rsidRPr="005E371C">
                        <w:rPr>
                          <w:rFonts w:ascii="Arial" w:hAnsi="Arial" w:cs="Arial"/>
                          <w:b/>
                          <w:color w:val="auto"/>
                          <w:sz w:val="16"/>
                          <w:szCs w:val="16"/>
                          <w:lang w:eastAsia="ja-JP"/>
                        </w:rPr>
                        <w:t xml:space="preserve"> 2022</w:t>
                      </w:r>
                    </w:p>
                    <w:p w14:paraId="25FC95CC" w14:textId="77777777" w:rsidR="0028642D" w:rsidRPr="005E371C" w:rsidRDefault="0028642D" w:rsidP="0028642D">
                      <w:pPr>
                        <w:ind w:left="0"/>
                        <w:suppressOverlap/>
                        <w:rPr>
                          <w:rFonts w:ascii="Arial" w:hAnsi="Arial" w:cs="Arial"/>
                          <w:b/>
                          <w:color w:val="auto"/>
                          <w:sz w:val="16"/>
                          <w:szCs w:val="16"/>
                          <w:lang w:eastAsia="ja-JP"/>
                        </w:rPr>
                      </w:pPr>
                      <w:r w:rsidRPr="005E371C">
                        <w:rPr>
                          <w:rFonts w:ascii="Arial" w:hAnsi="Arial" w:cs="Arial"/>
                          <w:b/>
                          <w:color w:val="auto"/>
                          <w:sz w:val="16"/>
                          <w:szCs w:val="16"/>
                          <w:lang w:eastAsia="ja-JP"/>
                        </w:rPr>
                        <w:t>National Apprenticeship Week: 6-12 Feb 2023</w:t>
                      </w:r>
                    </w:p>
                    <w:p w14:paraId="660B69CE" w14:textId="77777777" w:rsidR="0028642D" w:rsidRPr="005E371C" w:rsidRDefault="0028642D" w:rsidP="0028642D">
                      <w:pPr>
                        <w:pStyle w:val="TOC2"/>
                        <w:ind w:left="0"/>
                        <w:suppressOverlap/>
                        <w:rPr>
                          <w:rFonts w:ascii="Arial" w:hAnsi="Arial" w:cs="Arial"/>
                          <w:b/>
                          <w:i/>
                          <w:iCs/>
                          <w:color w:val="auto"/>
                          <w:sz w:val="16"/>
                          <w:szCs w:val="16"/>
                        </w:rPr>
                      </w:pPr>
                      <w:r w:rsidRPr="005E371C">
                        <w:rPr>
                          <w:rFonts w:ascii="Arial" w:hAnsi="Arial" w:cs="Arial"/>
                          <w:b/>
                          <w:color w:val="auto"/>
                          <w:sz w:val="16"/>
                          <w:szCs w:val="16"/>
                        </w:rPr>
                        <w:t>Careers Week: 6-11 March 2</w:t>
                      </w:r>
                      <w:r w:rsidRPr="005E371C">
                        <w:rPr>
                          <w:rFonts w:ascii="Arial" w:hAnsi="Arial" w:cs="Arial"/>
                          <w:b/>
                          <w:i/>
                          <w:iCs/>
                          <w:color w:val="auto"/>
                          <w:sz w:val="16"/>
                          <w:szCs w:val="16"/>
                        </w:rPr>
                        <w:t>023</w:t>
                      </w:r>
                    </w:p>
                    <w:tbl>
                      <w:tblPr>
                        <w:tblStyle w:val="NewsletterTable"/>
                        <w:tblW w:w="5000" w:type="pct"/>
                        <w:jc w:val="center"/>
                        <w:tblLook w:val="04A0" w:firstRow="1" w:lastRow="0" w:firstColumn="1" w:lastColumn="0" w:noHBand="0" w:noVBand="1"/>
                        <w:tblDescription w:val="Announcement table"/>
                      </w:tblPr>
                      <w:tblGrid>
                        <w:gridCol w:w="3622"/>
                      </w:tblGrid>
                      <w:tr w:rsidR="005D5BF5" w:rsidRPr="00A36CDF" w14:paraId="6D3451FC" w14:textId="77777777" w:rsidTr="005D5BF5">
                        <w:trPr>
                          <w:cnfStyle w:val="100000000000" w:firstRow="1" w:lastRow="0" w:firstColumn="0" w:lastColumn="0" w:oddVBand="0" w:evenVBand="0" w:oddHBand="0" w:evenHBand="0" w:firstRowFirstColumn="0" w:firstRowLastColumn="0" w:lastRowFirstColumn="0" w:lastRowLastColumn="0"/>
                          <w:jc w:val="center"/>
                        </w:trPr>
                        <w:tc>
                          <w:tcPr>
                            <w:tcW w:w="3439" w:type="dxa"/>
                            <w:tcBorders>
                              <w:bottom w:val="nil"/>
                            </w:tcBorders>
                          </w:tcPr>
                          <w:p w14:paraId="25208FAB" w14:textId="77777777" w:rsidR="005D5BF5" w:rsidRPr="00A36CDF" w:rsidRDefault="005D5BF5">
                            <w:pPr>
                              <w:pStyle w:val="TableSpace"/>
                              <w:rPr>
                                <w:i/>
                                <w:iCs/>
                              </w:rPr>
                            </w:pPr>
                          </w:p>
                        </w:tc>
                      </w:tr>
                      <w:tr w:rsidR="005D5BF5" w:rsidRPr="00A36CDF" w14:paraId="20CA8327" w14:textId="77777777" w:rsidTr="005D5BF5">
                        <w:trPr>
                          <w:trHeight w:val="5760"/>
                          <w:jc w:val="center"/>
                        </w:trPr>
                        <w:tc>
                          <w:tcPr>
                            <w:tcW w:w="3439" w:type="dxa"/>
                            <w:tcBorders>
                              <w:top w:val="nil"/>
                              <w:bottom w:val="nil"/>
                            </w:tcBorders>
                          </w:tcPr>
                          <w:p w14:paraId="0B3A199A" w14:textId="3C4AF9B7" w:rsidR="005D5BF5" w:rsidRPr="00A36CDF" w:rsidRDefault="00EB7D8E">
                            <w:pPr>
                              <w:pStyle w:val="Heading1"/>
                              <w:outlineLvl w:val="0"/>
                            </w:pPr>
                            <w:r w:rsidRPr="00A36CDF">
                              <w:t xml:space="preserve">Our Services </w:t>
                            </w:r>
                          </w:p>
                          <w:p w14:paraId="235AB2B4" w14:textId="0B6724D9" w:rsidR="00EB7D8E" w:rsidRPr="00A36CDF" w:rsidRDefault="00EB7D8E" w:rsidP="00EB7D8E">
                            <w:pPr>
                              <w:rPr>
                                <w:i/>
                                <w:iCs/>
                              </w:rPr>
                            </w:pPr>
                            <w:r w:rsidRPr="00A36CDF">
                              <w:rPr>
                                <w:i/>
                                <w:iCs/>
                              </w:rPr>
                              <w:t xml:space="preserve">Workshops </w:t>
                            </w:r>
                          </w:p>
                          <w:p w14:paraId="26E69E8E" w14:textId="1C085AD0" w:rsidR="005D5BF5" w:rsidRPr="00A36CDF" w:rsidRDefault="00EB7D8E">
                            <w:pPr>
                              <w:rPr>
                                <w:i/>
                                <w:iCs/>
                              </w:rPr>
                            </w:pPr>
                            <w:r w:rsidRPr="00A36CDF">
                              <w:rPr>
                                <w:i/>
                                <w:iCs/>
                              </w:rPr>
                              <w:t xml:space="preserve"> </w:t>
                            </w:r>
                            <w:r w:rsidRPr="00A36CDF">
                              <w:rPr>
                                <w:i/>
                                <w:iCs/>
                                <w:noProof/>
                              </w:rPr>
                              <w:drawing>
                                <wp:inline distT="0" distB="0" distL="0" distR="0" wp14:anchorId="5A1D2482" wp14:editId="6A4064E2">
                                  <wp:extent cx="781050" cy="915293"/>
                                  <wp:effectExtent l="0" t="0" r="0" b="0"/>
                                  <wp:docPr id="11" name="Picture 11" descr="How to Streamline Your CV to Supersize Your Job Offers | SMU Undergraduate  Singapor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ow to Streamline Your CV to Supersize Your Job Offers | SMU Undergraduate  Singapore"/>
                                          <pic:cNvPicPr>
                                            <a:picLocks noChangeAspect="1" noChangeArrowheads="1"/>
                                          </pic:cNvPicPr>
                                        </pic:nvPicPr>
                                        <pic:blipFill rotWithShape="1">
                                          <a:blip r:embed="rId17">
                                            <a:extLst>
                                              <a:ext uri="{28A0092B-C50C-407E-A947-70E740481C1C}">
                                                <a14:useLocalDpi xmlns:a14="http://schemas.microsoft.com/office/drawing/2010/main" val="0"/>
                                              </a:ext>
                                            </a:extLst>
                                          </a:blip>
                                          <a:srcRect l="14630" r="28438"/>
                                          <a:stretch/>
                                        </pic:blipFill>
                                        <pic:spPr bwMode="auto">
                                          <a:xfrm>
                                            <a:off x="0" y="0"/>
                                            <a:ext cx="785227" cy="920187"/>
                                          </a:xfrm>
                                          <a:prstGeom prst="rect">
                                            <a:avLst/>
                                          </a:prstGeom>
                                          <a:noFill/>
                                          <a:ln>
                                            <a:noFill/>
                                          </a:ln>
                                          <a:extLst>
                                            <a:ext uri="{53640926-AAD7-44D8-BBD7-CCE9431645EC}">
                                              <a14:shadowObscured xmlns:a14="http://schemas.microsoft.com/office/drawing/2010/main"/>
                                            </a:ext>
                                          </a:extLst>
                                        </pic:spPr>
                                      </pic:pic>
                                    </a:graphicData>
                                  </a:graphic>
                                </wp:inline>
                              </w:drawing>
                            </w:r>
                            <w:r w:rsidRPr="00A36CDF">
                              <w:rPr>
                                <w:i/>
                                <w:iCs/>
                              </w:rPr>
                              <w:t xml:space="preserve">        </w:t>
                            </w:r>
                            <w:r w:rsidRPr="00A36CDF">
                              <w:rPr>
                                <w:i/>
                                <w:iCs/>
                                <w:noProof/>
                              </w:rPr>
                              <w:drawing>
                                <wp:inline distT="0" distB="0" distL="0" distR="0" wp14:anchorId="0DD8CFC4" wp14:editId="7C0E2C92">
                                  <wp:extent cx="735557" cy="814424"/>
                                  <wp:effectExtent l="0" t="0" r="7620" b="508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751874" cy="832491"/>
                                          </a:xfrm>
                                          <a:prstGeom prst="rect">
                                            <a:avLst/>
                                          </a:prstGeom>
                                          <a:noFill/>
                                          <a:ln>
                                            <a:noFill/>
                                          </a:ln>
                                        </pic:spPr>
                                      </pic:pic>
                                    </a:graphicData>
                                  </a:graphic>
                                </wp:inline>
                              </w:drawing>
                            </w:r>
                          </w:p>
                          <w:p w14:paraId="79DF10B0" w14:textId="33F475B8" w:rsidR="00EB7D8E" w:rsidRPr="00A36CDF" w:rsidRDefault="00EB7D8E" w:rsidP="00EB7D8E">
                            <w:pPr>
                              <w:rPr>
                                <w:i/>
                                <w:iCs/>
                              </w:rPr>
                            </w:pPr>
                            <w:r w:rsidRPr="00A36CDF">
                              <w:rPr>
                                <w:i/>
                                <w:iCs/>
                              </w:rPr>
                              <w:t>CV skills          Employability skills</w:t>
                            </w:r>
                          </w:p>
                          <w:p w14:paraId="09B35E4D" w14:textId="77777777" w:rsidR="00EB7D8E" w:rsidRPr="00A36CDF" w:rsidRDefault="00EB7D8E">
                            <w:pPr>
                              <w:rPr>
                                <w:i/>
                                <w:iCs/>
                              </w:rPr>
                            </w:pPr>
                            <w:r w:rsidRPr="00A36CDF">
                              <w:rPr>
                                <w:i/>
                                <w:iCs/>
                                <w:noProof/>
                              </w:rPr>
                              <w:drawing>
                                <wp:inline distT="0" distB="0" distL="0" distR="0" wp14:anchorId="55CF09FE" wp14:editId="02BF2DFE">
                                  <wp:extent cx="1126800" cy="1080000"/>
                                  <wp:effectExtent l="0" t="0" r="0" b="6350"/>
                                  <wp:docPr id="13" name="Picture 13" descr="Image.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d-35425D3A-13E7-4C82-A609-5CAA5CCBC5FC" descr="Image.jpeg"/>
                                          <pic:cNvPicPr>
                                            <a:picLocks noChangeAspect="1" noChangeArrowheads="1"/>
                                          </pic:cNvPicPr>
                                        </pic:nvPicPr>
                                        <pic:blipFill rotWithShape="1">
                                          <a:blip r:embed="rId19" r:link="rId20">
                                            <a:extLst>
                                              <a:ext uri="{28A0092B-C50C-407E-A947-70E740481C1C}">
                                                <a14:useLocalDpi xmlns:a14="http://schemas.microsoft.com/office/drawing/2010/main" val="0"/>
                                              </a:ext>
                                            </a:extLst>
                                          </a:blip>
                                          <a:srcRect l="13574" t="39597" b="13829"/>
                                          <a:stretch/>
                                        </pic:blipFill>
                                        <pic:spPr bwMode="auto">
                                          <a:xfrm>
                                            <a:off x="0" y="0"/>
                                            <a:ext cx="1126800" cy="1080000"/>
                                          </a:xfrm>
                                          <a:prstGeom prst="rect">
                                            <a:avLst/>
                                          </a:prstGeom>
                                          <a:noFill/>
                                          <a:ln>
                                            <a:noFill/>
                                          </a:ln>
                                          <a:extLst>
                                            <a:ext uri="{53640926-AAD7-44D8-BBD7-CCE9431645EC}">
                                              <a14:shadowObscured xmlns:a14="http://schemas.microsoft.com/office/drawing/2010/main"/>
                                            </a:ext>
                                          </a:extLst>
                                        </pic:spPr>
                                      </pic:pic>
                                    </a:graphicData>
                                  </a:graphic>
                                </wp:inline>
                              </w:drawing>
                            </w:r>
                          </w:p>
                          <w:p w14:paraId="79E92B20" w14:textId="77777777" w:rsidR="00EB7D8E" w:rsidRPr="00A36CDF" w:rsidRDefault="00EB7D8E">
                            <w:pPr>
                              <w:rPr>
                                <w:i/>
                                <w:iCs/>
                              </w:rPr>
                            </w:pPr>
                            <w:r w:rsidRPr="00A36CDF">
                              <w:rPr>
                                <w:i/>
                                <w:iCs/>
                              </w:rPr>
                              <w:t xml:space="preserve">Careers Fairs </w:t>
                            </w:r>
                          </w:p>
                          <w:p w14:paraId="0D4E4D41" w14:textId="77777777" w:rsidR="00EB7D8E" w:rsidRPr="00A36CDF" w:rsidRDefault="00EB7D8E">
                            <w:pPr>
                              <w:rPr>
                                <w:i/>
                                <w:iCs/>
                              </w:rPr>
                            </w:pPr>
                            <w:r w:rsidRPr="00A36CDF">
                              <w:rPr>
                                <w:i/>
                                <w:iCs/>
                                <w:noProof/>
                              </w:rPr>
                              <w:drawing>
                                <wp:inline distT="0" distB="0" distL="0" distR="0" wp14:anchorId="3F41B3D0" wp14:editId="18793352">
                                  <wp:extent cx="819150" cy="994600"/>
                                  <wp:effectExtent l="0" t="0" r="0" b="0"/>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rotWithShape="1">
                                          <a:blip r:embed="rId21">
                                            <a:extLst>
                                              <a:ext uri="{28A0092B-C50C-407E-A947-70E740481C1C}">
                                                <a14:useLocalDpi xmlns:a14="http://schemas.microsoft.com/office/drawing/2010/main" val="0"/>
                                              </a:ext>
                                            </a:extLst>
                                          </a:blip>
                                          <a:srcRect l="9148" r="8491"/>
                                          <a:stretch/>
                                        </pic:blipFill>
                                        <pic:spPr bwMode="auto">
                                          <a:xfrm>
                                            <a:off x="0" y="0"/>
                                            <a:ext cx="821614" cy="997592"/>
                                          </a:xfrm>
                                          <a:prstGeom prst="rect">
                                            <a:avLst/>
                                          </a:prstGeom>
                                          <a:noFill/>
                                          <a:ln>
                                            <a:noFill/>
                                          </a:ln>
                                          <a:extLst>
                                            <a:ext uri="{53640926-AAD7-44D8-BBD7-CCE9431645EC}">
                                              <a14:shadowObscured xmlns:a14="http://schemas.microsoft.com/office/drawing/2010/main"/>
                                            </a:ext>
                                          </a:extLst>
                                        </pic:spPr>
                                      </pic:pic>
                                    </a:graphicData>
                                  </a:graphic>
                                </wp:inline>
                              </w:drawing>
                            </w:r>
                          </w:p>
                          <w:p w14:paraId="56ED9679" w14:textId="77777777" w:rsidR="00EB7D8E" w:rsidRPr="00A36CDF" w:rsidRDefault="00EB7D8E">
                            <w:pPr>
                              <w:rPr>
                                <w:i/>
                                <w:iCs/>
                              </w:rPr>
                            </w:pPr>
                            <w:r w:rsidRPr="00A36CDF">
                              <w:rPr>
                                <w:i/>
                                <w:iCs/>
                              </w:rPr>
                              <w:t xml:space="preserve">Mock Interviews </w:t>
                            </w:r>
                          </w:p>
                          <w:p w14:paraId="168FCE81" w14:textId="4D720D87" w:rsidR="00EB7D8E" w:rsidRPr="00A36CDF" w:rsidRDefault="00EB7D8E">
                            <w:pPr>
                              <w:rPr>
                                <w:i/>
                                <w:iCs/>
                              </w:rPr>
                            </w:pPr>
                            <w:r w:rsidRPr="00A36CDF">
                              <w:rPr>
                                <w:i/>
                                <w:iCs/>
                              </w:rPr>
                              <w:t xml:space="preserve">And many more </w:t>
                            </w:r>
                            <w:r w:rsidR="00A36CDF" w:rsidRPr="00A36CDF">
                              <w:rPr>
                                <w:i/>
                                <w:iCs/>
                              </w:rPr>
                              <w:t>….</w:t>
                            </w:r>
                          </w:p>
                          <w:p w14:paraId="4EF4CF88" w14:textId="10D355D0" w:rsidR="00EB7D8E" w:rsidRPr="00A36CDF" w:rsidRDefault="00EB7D8E">
                            <w:pPr>
                              <w:rPr>
                                <w:i/>
                                <w:iCs/>
                              </w:rPr>
                            </w:pPr>
                          </w:p>
                        </w:tc>
                      </w:tr>
                    </w:tbl>
                    <w:p w14:paraId="1416347B" w14:textId="5259760B" w:rsidR="005D5BF5" w:rsidRDefault="005D5BF5">
                      <w:pPr>
                        <w:pStyle w:val="NoSpacing"/>
                      </w:pPr>
                    </w:p>
                    <w:p w14:paraId="4D1254C5" w14:textId="77777777" w:rsidR="00EB7D8E" w:rsidRDefault="00EB7D8E">
                      <w:pPr>
                        <w:pStyle w:val="NoSpacing"/>
                      </w:pPr>
                    </w:p>
                  </w:txbxContent>
                </v:textbox>
                <w10:wrap type="square" side="left" anchorx="page" anchory="margin"/>
              </v:shape>
            </w:pict>
          </mc:Fallback>
        </mc:AlternateContent>
      </w:r>
      <w:r w:rsidR="00A36CDF" w:rsidRPr="00A36CDF">
        <w:rPr>
          <w:rFonts w:ascii="Arial" w:hAnsi="Arial" w:cs="Arial"/>
          <w:b/>
          <w:bCs/>
          <w:sz w:val="32"/>
          <w:szCs w:val="32"/>
        </w:rPr>
        <w:t>Reflections of 2022</w:t>
      </w:r>
    </w:p>
    <w:p w14:paraId="3D84669C" w14:textId="414E0B51" w:rsidR="005C0CA2" w:rsidRDefault="00A36CDF" w:rsidP="00F56C5B">
      <w:pPr>
        <w:ind w:left="0"/>
        <w:rPr>
          <w:rFonts w:ascii="Arial" w:hAnsi="Arial" w:cs="Arial"/>
          <w:b/>
          <w:bCs/>
          <w:sz w:val="24"/>
          <w:szCs w:val="24"/>
        </w:rPr>
      </w:pPr>
      <w:r w:rsidRPr="00A36CDF">
        <w:rPr>
          <w:rFonts w:ascii="Arial" w:hAnsi="Arial" w:cs="Arial"/>
          <w:sz w:val="24"/>
          <w:szCs w:val="24"/>
        </w:rPr>
        <w:t xml:space="preserve">This academic year has been </w:t>
      </w:r>
      <w:r w:rsidR="00F56C5B">
        <w:rPr>
          <w:rFonts w:ascii="Arial" w:hAnsi="Arial" w:cs="Arial"/>
          <w:sz w:val="24"/>
          <w:szCs w:val="24"/>
        </w:rPr>
        <w:t xml:space="preserve">one of change </w:t>
      </w:r>
      <w:r w:rsidRPr="00A36CDF">
        <w:rPr>
          <w:rFonts w:ascii="Arial" w:hAnsi="Arial" w:cs="Arial"/>
          <w:sz w:val="24"/>
          <w:szCs w:val="24"/>
        </w:rPr>
        <w:t xml:space="preserve">as we all </w:t>
      </w:r>
      <w:r w:rsidR="00F56C5B">
        <w:rPr>
          <w:rFonts w:ascii="Arial" w:hAnsi="Arial" w:cs="Arial"/>
          <w:sz w:val="24"/>
          <w:szCs w:val="24"/>
        </w:rPr>
        <w:t xml:space="preserve">began to </w:t>
      </w:r>
      <w:r w:rsidRPr="00A36CDF">
        <w:rPr>
          <w:rFonts w:ascii="Arial" w:hAnsi="Arial" w:cs="Arial"/>
          <w:sz w:val="24"/>
          <w:szCs w:val="24"/>
        </w:rPr>
        <w:t xml:space="preserve">return to business as usual. Our team </w:t>
      </w:r>
      <w:r w:rsidR="00F56C5B">
        <w:rPr>
          <w:rFonts w:ascii="Arial" w:hAnsi="Arial" w:cs="Arial"/>
          <w:sz w:val="24"/>
          <w:szCs w:val="24"/>
        </w:rPr>
        <w:t xml:space="preserve">has </w:t>
      </w:r>
      <w:r w:rsidR="005E371C">
        <w:rPr>
          <w:rFonts w:ascii="Arial" w:hAnsi="Arial" w:cs="Arial"/>
          <w:sz w:val="24"/>
          <w:szCs w:val="24"/>
        </w:rPr>
        <w:t>strengthened and continued to evolve</w:t>
      </w:r>
      <w:r w:rsidR="0066287B">
        <w:rPr>
          <w:rFonts w:ascii="Arial" w:hAnsi="Arial" w:cs="Arial"/>
          <w:sz w:val="24"/>
          <w:szCs w:val="24"/>
        </w:rPr>
        <w:t>,</w:t>
      </w:r>
      <w:r w:rsidRPr="00A36CDF">
        <w:rPr>
          <w:rFonts w:ascii="Arial" w:hAnsi="Arial" w:cs="Arial"/>
          <w:sz w:val="24"/>
          <w:szCs w:val="24"/>
        </w:rPr>
        <w:t xml:space="preserve"> we welcomed back Melissa from secondment and two new team members Claire and Stephen. We </w:t>
      </w:r>
      <w:r w:rsidR="0066287B">
        <w:rPr>
          <w:rFonts w:ascii="Arial" w:hAnsi="Arial" w:cs="Arial"/>
          <w:sz w:val="24"/>
          <w:szCs w:val="24"/>
        </w:rPr>
        <w:t xml:space="preserve">have </w:t>
      </w:r>
      <w:r w:rsidR="00F56C5B">
        <w:rPr>
          <w:rFonts w:ascii="Arial" w:hAnsi="Arial" w:cs="Arial"/>
          <w:sz w:val="24"/>
          <w:szCs w:val="24"/>
        </w:rPr>
        <w:t xml:space="preserve">already </w:t>
      </w:r>
      <w:r w:rsidR="0066287B">
        <w:rPr>
          <w:rFonts w:ascii="Arial" w:hAnsi="Arial" w:cs="Arial"/>
          <w:sz w:val="24"/>
          <w:szCs w:val="24"/>
        </w:rPr>
        <w:t xml:space="preserve">seen a sharp increase for bespoke </w:t>
      </w:r>
      <w:r w:rsidRPr="00A36CDF">
        <w:rPr>
          <w:rFonts w:ascii="Arial" w:hAnsi="Arial" w:cs="Arial"/>
          <w:sz w:val="24"/>
          <w:szCs w:val="24"/>
        </w:rPr>
        <w:t xml:space="preserve">face-to-face engagement </w:t>
      </w:r>
      <w:r w:rsidR="0066287B">
        <w:rPr>
          <w:rFonts w:ascii="Arial" w:hAnsi="Arial" w:cs="Arial"/>
          <w:sz w:val="24"/>
          <w:szCs w:val="24"/>
        </w:rPr>
        <w:t xml:space="preserve">from Schools across the Region but can now flex diaries to accommodate additional requests. The team </w:t>
      </w:r>
      <w:r w:rsidRPr="00A36CDF">
        <w:rPr>
          <w:rFonts w:ascii="Arial" w:hAnsi="Arial" w:cs="Arial"/>
          <w:sz w:val="24"/>
          <w:szCs w:val="24"/>
        </w:rPr>
        <w:t xml:space="preserve">are </w:t>
      </w:r>
      <w:r w:rsidR="0066287B">
        <w:rPr>
          <w:rFonts w:ascii="Arial" w:hAnsi="Arial" w:cs="Arial"/>
          <w:sz w:val="24"/>
          <w:szCs w:val="24"/>
        </w:rPr>
        <w:t>particularly keen to support C</w:t>
      </w:r>
      <w:r w:rsidR="00D06EAD">
        <w:rPr>
          <w:rFonts w:ascii="Arial" w:hAnsi="Arial" w:cs="Arial"/>
          <w:sz w:val="24"/>
          <w:szCs w:val="24"/>
        </w:rPr>
        <w:t xml:space="preserve">areers </w:t>
      </w:r>
      <w:r w:rsidR="00B10656">
        <w:rPr>
          <w:rFonts w:ascii="Arial" w:hAnsi="Arial" w:cs="Arial"/>
          <w:sz w:val="24"/>
          <w:szCs w:val="24"/>
        </w:rPr>
        <w:t>L</w:t>
      </w:r>
      <w:r w:rsidR="00D06EAD">
        <w:rPr>
          <w:rFonts w:ascii="Arial" w:hAnsi="Arial" w:cs="Arial"/>
          <w:sz w:val="24"/>
          <w:szCs w:val="24"/>
        </w:rPr>
        <w:t>eaders</w:t>
      </w:r>
      <w:r w:rsidRPr="00A36CDF">
        <w:rPr>
          <w:rFonts w:ascii="Arial" w:hAnsi="Arial" w:cs="Arial"/>
          <w:sz w:val="24"/>
          <w:szCs w:val="24"/>
        </w:rPr>
        <w:t xml:space="preserve"> about what we offer</w:t>
      </w:r>
      <w:r w:rsidR="0066287B">
        <w:rPr>
          <w:rFonts w:ascii="Arial" w:hAnsi="Arial" w:cs="Arial"/>
          <w:sz w:val="24"/>
          <w:szCs w:val="24"/>
        </w:rPr>
        <w:t xml:space="preserve"> and would be delighted </w:t>
      </w:r>
      <w:r w:rsidRPr="00A36CDF">
        <w:rPr>
          <w:rFonts w:ascii="Arial" w:hAnsi="Arial" w:cs="Arial"/>
          <w:sz w:val="24"/>
          <w:szCs w:val="24"/>
        </w:rPr>
        <w:t xml:space="preserve">to </w:t>
      </w:r>
      <w:r w:rsidR="00D06EAD">
        <w:rPr>
          <w:rFonts w:ascii="Arial" w:hAnsi="Arial" w:cs="Arial"/>
          <w:sz w:val="24"/>
          <w:szCs w:val="24"/>
        </w:rPr>
        <w:t>deliver</w:t>
      </w:r>
      <w:r w:rsidRPr="00A36CDF">
        <w:rPr>
          <w:rFonts w:ascii="Arial" w:hAnsi="Arial" w:cs="Arial"/>
          <w:sz w:val="24"/>
          <w:szCs w:val="24"/>
        </w:rPr>
        <w:t xml:space="preserve"> </w:t>
      </w:r>
      <w:r w:rsidR="0066287B">
        <w:rPr>
          <w:rFonts w:ascii="Arial" w:hAnsi="Arial" w:cs="Arial"/>
          <w:sz w:val="24"/>
          <w:szCs w:val="24"/>
        </w:rPr>
        <w:t xml:space="preserve">sessions supporting the Careers Agenda within schools. </w:t>
      </w:r>
      <w:r w:rsidRPr="00A36CDF">
        <w:rPr>
          <w:rFonts w:ascii="Arial" w:hAnsi="Arial" w:cs="Arial"/>
          <w:sz w:val="24"/>
          <w:szCs w:val="24"/>
        </w:rPr>
        <w:t xml:space="preserve">both face to face </w:t>
      </w:r>
      <w:r w:rsidR="0066287B" w:rsidRPr="00A36CDF">
        <w:rPr>
          <w:rFonts w:ascii="Arial" w:hAnsi="Arial" w:cs="Arial"/>
          <w:sz w:val="24"/>
          <w:szCs w:val="24"/>
        </w:rPr>
        <w:t>and</w:t>
      </w:r>
      <w:r w:rsidRPr="00A36CDF">
        <w:rPr>
          <w:rFonts w:ascii="Arial" w:hAnsi="Arial" w:cs="Arial"/>
          <w:sz w:val="24"/>
          <w:szCs w:val="24"/>
        </w:rPr>
        <w:t xml:space="preserve"> virtual</w:t>
      </w:r>
      <w:r w:rsidR="0066287B">
        <w:rPr>
          <w:rFonts w:ascii="Arial" w:hAnsi="Arial" w:cs="Arial"/>
          <w:sz w:val="24"/>
          <w:szCs w:val="24"/>
        </w:rPr>
        <w:t xml:space="preserve">ly.  </w:t>
      </w:r>
      <w:r w:rsidR="00F56C5B">
        <w:rPr>
          <w:rFonts w:ascii="Arial" w:hAnsi="Arial" w:cs="Arial"/>
          <w:sz w:val="24"/>
          <w:szCs w:val="24"/>
        </w:rPr>
        <w:t xml:space="preserve">This fully </w:t>
      </w:r>
      <w:r w:rsidR="005C0CA2" w:rsidRPr="00A36CDF">
        <w:rPr>
          <w:rFonts w:ascii="Arial" w:hAnsi="Arial" w:cs="Arial"/>
          <w:sz w:val="24"/>
          <w:szCs w:val="24"/>
        </w:rPr>
        <w:t>s</w:t>
      </w:r>
      <w:r w:rsidR="005C0CA2">
        <w:rPr>
          <w:rFonts w:ascii="Arial" w:hAnsi="Arial" w:cs="Arial"/>
          <w:sz w:val="24"/>
          <w:szCs w:val="24"/>
        </w:rPr>
        <w:t>up</w:t>
      </w:r>
      <w:r w:rsidR="005C0CA2" w:rsidRPr="00A36CDF">
        <w:rPr>
          <w:rFonts w:ascii="Arial" w:hAnsi="Arial" w:cs="Arial"/>
          <w:sz w:val="24"/>
          <w:szCs w:val="24"/>
        </w:rPr>
        <w:t>port</w:t>
      </w:r>
      <w:r w:rsidR="00F56C5B">
        <w:rPr>
          <w:rFonts w:ascii="Arial" w:hAnsi="Arial" w:cs="Arial"/>
          <w:sz w:val="24"/>
          <w:szCs w:val="24"/>
        </w:rPr>
        <w:t>s</w:t>
      </w:r>
      <w:r w:rsidR="005C0CA2" w:rsidRPr="00A36CDF">
        <w:rPr>
          <w:rFonts w:ascii="Arial" w:hAnsi="Arial" w:cs="Arial"/>
          <w:sz w:val="24"/>
          <w:szCs w:val="24"/>
        </w:rPr>
        <w:t xml:space="preserve"> schools with their Careers </w:t>
      </w:r>
      <w:r w:rsidR="005C0CA2">
        <w:rPr>
          <w:rFonts w:ascii="Arial" w:hAnsi="Arial" w:cs="Arial"/>
          <w:sz w:val="24"/>
          <w:szCs w:val="24"/>
        </w:rPr>
        <w:t>Agenda</w:t>
      </w:r>
      <w:r w:rsidR="00F56C5B">
        <w:rPr>
          <w:rFonts w:ascii="Arial" w:hAnsi="Arial" w:cs="Arial"/>
          <w:sz w:val="24"/>
          <w:szCs w:val="24"/>
        </w:rPr>
        <w:t xml:space="preserve"> and </w:t>
      </w:r>
      <w:r w:rsidR="005E371C">
        <w:rPr>
          <w:rFonts w:ascii="Arial" w:hAnsi="Arial" w:cs="Arial"/>
          <w:sz w:val="24"/>
          <w:szCs w:val="24"/>
        </w:rPr>
        <w:t xml:space="preserve">importantly </w:t>
      </w:r>
      <w:r w:rsidR="00F56C5B">
        <w:rPr>
          <w:rFonts w:ascii="Arial" w:hAnsi="Arial" w:cs="Arial"/>
          <w:sz w:val="24"/>
          <w:szCs w:val="24"/>
        </w:rPr>
        <w:t xml:space="preserve">all sessions </w:t>
      </w:r>
      <w:r w:rsidR="005C0CA2">
        <w:rPr>
          <w:rFonts w:ascii="Arial" w:hAnsi="Arial" w:cs="Arial"/>
          <w:sz w:val="24"/>
          <w:szCs w:val="24"/>
        </w:rPr>
        <w:t>fully</w:t>
      </w:r>
      <w:r w:rsidR="005C0CA2" w:rsidRPr="00A36CDF">
        <w:rPr>
          <w:rFonts w:ascii="Arial" w:hAnsi="Arial" w:cs="Arial"/>
          <w:sz w:val="24"/>
          <w:szCs w:val="24"/>
        </w:rPr>
        <w:t xml:space="preserve"> support </w:t>
      </w:r>
      <w:r w:rsidR="0037353F">
        <w:rPr>
          <w:rFonts w:ascii="Arial" w:hAnsi="Arial" w:cs="Arial"/>
          <w:sz w:val="24"/>
          <w:szCs w:val="24"/>
        </w:rPr>
        <w:t xml:space="preserve">and underpin </w:t>
      </w:r>
      <w:r w:rsidR="005C0CA2" w:rsidRPr="00A36CDF">
        <w:rPr>
          <w:rFonts w:ascii="Arial" w:hAnsi="Arial" w:cs="Arial"/>
          <w:sz w:val="24"/>
          <w:szCs w:val="24"/>
        </w:rPr>
        <w:t>the Gatsby Benchmarks for schools</w:t>
      </w:r>
      <w:r w:rsidR="00F56C5B">
        <w:rPr>
          <w:rFonts w:ascii="Arial" w:hAnsi="Arial" w:cs="Arial"/>
          <w:sz w:val="24"/>
          <w:szCs w:val="24"/>
        </w:rPr>
        <w:t xml:space="preserve"> at no cost. </w:t>
      </w:r>
      <w:r w:rsidR="0066287B">
        <w:rPr>
          <w:rFonts w:ascii="Arial" w:hAnsi="Arial" w:cs="Arial"/>
          <w:sz w:val="24"/>
          <w:szCs w:val="24"/>
        </w:rPr>
        <w:t xml:space="preserve"> </w:t>
      </w:r>
      <w:r w:rsidR="0066287B">
        <w:rPr>
          <w:rFonts w:ascii="Arial" w:hAnsi="Arial" w:cs="Arial"/>
          <w:b/>
          <w:bCs/>
          <w:sz w:val="24"/>
          <w:szCs w:val="24"/>
        </w:rPr>
        <w:t xml:space="preserve"> </w:t>
      </w:r>
    </w:p>
    <w:p w14:paraId="310284CC" w14:textId="4810716F" w:rsidR="005C0CA2" w:rsidRPr="00A36CDF" w:rsidRDefault="005C0CA2" w:rsidP="005C0CA2">
      <w:pPr>
        <w:rPr>
          <w:rFonts w:ascii="Arial" w:hAnsi="Arial" w:cs="Arial"/>
          <w:b/>
          <w:bCs/>
          <w:sz w:val="24"/>
          <w:szCs w:val="24"/>
        </w:rPr>
      </w:pPr>
    </w:p>
    <w:p w14:paraId="6485895A" w14:textId="299E721D" w:rsidR="005D5BF5" w:rsidRPr="005C0CA2" w:rsidRDefault="0043729F" w:rsidP="005C0CA2">
      <w:pPr>
        <w:rPr>
          <w:rFonts w:ascii="Arial" w:hAnsi="Arial" w:cs="Arial"/>
          <w:sz w:val="24"/>
          <w:szCs w:val="24"/>
        </w:rPr>
      </w:pPr>
      <w:r>
        <w:rPr>
          <w:noProof/>
        </w:rPr>
        <w:lastRenderedPageBreak/>
        <mc:AlternateContent>
          <mc:Choice Requires="wps">
            <w:drawing>
              <wp:anchor distT="0" distB="0" distL="114300" distR="114300" simplePos="0" relativeHeight="251665408" behindDoc="0" locked="0" layoutInCell="1" allowOverlap="0" wp14:anchorId="3B710C12" wp14:editId="44649623">
                <wp:simplePos x="0" y="0"/>
                <mc:AlternateContent>
                  <mc:Choice Requires="wp14">
                    <wp:positionH relativeFrom="page">
                      <wp14:pctPosHOffset>66900</wp14:pctPosHOffset>
                    </wp:positionH>
                  </mc:Choice>
                  <mc:Fallback>
                    <wp:positionH relativeFrom="page">
                      <wp:posOffset>5199380</wp:posOffset>
                    </wp:positionH>
                  </mc:Fallback>
                </mc:AlternateContent>
                <wp:positionV relativeFrom="margin">
                  <wp:align>top</wp:align>
                </wp:positionV>
                <wp:extent cx="2524125" cy="8362950"/>
                <wp:effectExtent l="0" t="0" r="9525" b="0"/>
                <wp:wrapSquare wrapText="left"/>
                <wp:docPr id="3" name="Text Box 3" descr="Newsletter sidebar 2"/>
                <wp:cNvGraphicFramePr/>
                <a:graphic xmlns:a="http://schemas.openxmlformats.org/drawingml/2006/main">
                  <a:graphicData uri="http://schemas.microsoft.com/office/word/2010/wordprocessingShape">
                    <wps:wsp>
                      <wps:cNvSpPr txBox="1"/>
                      <wps:spPr>
                        <a:xfrm>
                          <a:off x="0" y="0"/>
                          <a:ext cx="2524125" cy="83629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0AB25539" w14:textId="77777777" w:rsidR="0043729F" w:rsidRDefault="00D06EAD">
                            <w:pPr>
                              <w:pStyle w:val="Photo"/>
                            </w:pPr>
                            <w:r>
                              <w:rPr>
                                <w:noProof/>
                              </w:rPr>
                              <w:drawing>
                                <wp:inline distT="0" distB="0" distL="0" distR="0" wp14:anchorId="35A1363A" wp14:editId="3B60E3AA">
                                  <wp:extent cx="2174240" cy="1630560"/>
                                  <wp:effectExtent l="0" t="0" r="0" b="8255"/>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2174240" cy="1630560"/>
                                          </a:xfrm>
                                          <a:prstGeom prst="rect">
                                            <a:avLst/>
                                          </a:prstGeom>
                                          <a:noFill/>
                                          <a:ln>
                                            <a:noFill/>
                                          </a:ln>
                                        </pic:spPr>
                                      </pic:pic>
                                    </a:graphicData>
                                  </a:graphic>
                                </wp:inline>
                              </w:drawing>
                            </w:r>
                          </w:p>
                          <w:p w14:paraId="1240E5B3" w14:textId="77777777" w:rsidR="0043729F" w:rsidRDefault="00D06EAD">
                            <w:pPr>
                              <w:pStyle w:val="Photo"/>
                            </w:pPr>
                            <w:r>
                              <w:rPr>
                                <w:noProof/>
                              </w:rPr>
                              <w:drawing>
                                <wp:inline distT="0" distB="0" distL="0" distR="0" wp14:anchorId="42BDF434" wp14:editId="00A394A1">
                                  <wp:extent cx="1852930" cy="1844302"/>
                                  <wp:effectExtent l="4445" t="0" r="0" b="0"/>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rot="5400000">
                                            <a:off x="0" y="0"/>
                                            <a:ext cx="1870313" cy="1861604"/>
                                          </a:xfrm>
                                          <a:prstGeom prst="rect">
                                            <a:avLst/>
                                          </a:prstGeom>
                                          <a:noFill/>
                                          <a:ln>
                                            <a:noFill/>
                                          </a:ln>
                                        </pic:spPr>
                                      </pic:pic>
                                    </a:graphicData>
                                  </a:graphic>
                                </wp:inline>
                              </w:drawing>
                            </w:r>
                          </w:p>
                          <w:p w14:paraId="0A5B0368" w14:textId="05EE0BC2" w:rsidR="005D5BF5" w:rsidRDefault="0043729F">
                            <w:pPr>
                              <w:pStyle w:val="Photo"/>
                            </w:pPr>
                            <w:r>
                              <w:rPr>
                                <w:noProof/>
                              </w:rPr>
                              <w:drawing>
                                <wp:inline distT="0" distB="0" distL="0" distR="0" wp14:anchorId="641F87F1" wp14:editId="310733AC">
                                  <wp:extent cx="2296030" cy="1419225"/>
                                  <wp:effectExtent l="0" t="0" r="9525"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2303436" cy="1423803"/>
                                          </a:xfrm>
                                          <a:prstGeom prst="rect">
                                            <a:avLst/>
                                          </a:prstGeom>
                                          <a:noFill/>
                                          <a:ln>
                                            <a:noFill/>
                                          </a:ln>
                                        </pic:spPr>
                                      </pic:pic>
                                    </a:graphicData>
                                  </a:graphic>
                                </wp:inline>
                              </w:drawing>
                            </w:r>
                          </w:p>
                          <w:tbl>
                            <w:tblPr>
                              <w:tblStyle w:val="NewsletterTable"/>
                              <w:tblW w:w="5000" w:type="pct"/>
                              <w:jc w:val="center"/>
                              <w:tblLook w:val="04A0" w:firstRow="1" w:lastRow="0" w:firstColumn="1" w:lastColumn="0" w:noHBand="0" w:noVBand="1"/>
                              <w:tblDescription w:val="Callout table"/>
                            </w:tblPr>
                            <w:tblGrid>
                              <w:gridCol w:w="3922"/>
                            </w:tblGrid>
                            <w:tr w:rsidR="005D5BF5" w14:paraId="36FF343A" w14:textId="77777777" w:rsidTr="005D5BF5">
                              <w:trPr>
                                <w:cnfStyle w:val="100000000000" w:firstRow="1" w:lastRow="0" w:firstColumn="0" w:lastColumn="0" w:oddVBand="0" w:evenVBand="0" w:oddHBand="0" w:evenHBand="0" w:firstRowFirstColumn="0" w:firstRowLastColumn="0" w:lastRowFirstColumn="0" w:lastRowLastColumn="0"/>
                                <w:jc w:val="center"/>
                              </w:trPr>
                              <w:tc>
                                <w:tcPr>
                                  <w:tcW w:w="3439" w:type="dxa"/>
                                  <w:tcBorders>
                                    <w:bottom w:val="nil"/>
                                  </w:tcBorders>
                                </w:tcPr>
                                <w:p w14:paraId="609E6114" w14:textId="77777777" w:rsidR="005D5BF5" w:rsidRDefault="005D5BF5">
                                  <w:pPr>
                                    <w:pStyle w:val="TableSpace"/>
                                  </w:pPr>
                                </w:p>
                              </w:tc>
                            </w:tr>
                            <w:tr w:rsidR="005D5BF5" w14:paraId="169B2F2E" w14:textId="77777777" w:rsidTr="005D5BF5">
                              <w:trPr>
                                <w:trHeight w:val="9576"/>
                                <w:jc w:val="center"/>
                              </w:trPr>
                              <w:tc>
                                <w:tcPr>
                                  <w:tcW w:w="3439" w:type="dxa"/>
                                  <w:tcBorders>
                                    <w:top w:val="nil"/>
                                    <w:bottom w:val="nil"/>
                                  </w:tcBorders>
                                </w:tcPr>
                                <w:p w14:paraId="31036B3E" w14:textId="19DAB437" w:rsidR="002A3C88" w:rsidRDefault="002A3C88">
                                  <w:pPr>
                                    <w:rPr>
                                      <w:rFonts w:ascii="Arial" w:hAnsi="Arial" w:cs="Arial"/>
                                      <w:b/>
                                      <w:bCs/>
                                      <w:sz w:val="24"/>
                                      <w:szCs w:val="24"/>
                                    </w:rPr>
                                  </w:pPr>
                                  <w:r>
                                    <w:rPr>
                                      <w:rFonts w:ascii="Arial" w:hAnsi="Arial" w:cs="Arial"/>
                                      <w:b/>
                                      <w:bCs/>
                                      <w:sz w:val="24"/>
                                      <w:szCs w:val="24"/>
                                    </w:rPr>
                                    <w:t xml:space="preserve">IMPORTANT MESSAGES </w:t>
                                  </w:r>
                                </w:p>
                                <w:p w14:paraId="1259D664" w14:textId="77777777" w:rsidR="002A3C88" w:rsidRDefault="002A3C88">
                                  <w:pPr>
                                    <w:rPr>
                                      <w:rFonts w:ascii="Arial" w:hAnsi="Arial" w:cs="Arial"/>
                                      <w:b/>
                                      <w:bCs/>
                                      <w:sz w:val="24"/>
                                      <w:szCs w:val="24"/>
                                    </w:rPr>
                                  </w:pPr>
                                </w:p>
                                <w:p w14:paraId="11EEF3B6" w14:textId="77777777" w:rsidR="00F56C5B" w:rsidRDefault="002A3C88">
                                  <w:pPr>
                                    <w:rPr>
                                      <w:rFonts w:ascii="Arial" w:hAnsi="Arial" w:cs="Arial"/>
                                      <w:b/>
                                      <w:bCs/>
                                      <w:sz w:val="24"/>
                                      <w:szCs w:val="24"/>
                                    </w:rPr>
                                  </w:pPr>
                                  <w:r w:rsidRPr="00A36CDF">
                                    <w:rPr>
                                      <w:rFonts w:ascii="Arial" w:hAnsi="Arial" w:cs="Arial"/>
                                      <w:b/>
                                      <w:bCs/>
                                      <w:sz w:val="24"/>
                                      <w:szCs w:val="24"/>
                                    </w:rPr>
                                    <w:t xml:space="preserve">We are </w:t>
                                  </w:r>
                                  <w:r w:rsidR="00F56C5B">
                                    <w:rPr>
                                      <w:rFonts w:ascii="Arial" w:hAnsi="Arial" w:cs="Arial"/>
                                      <w:b/>
                                      <w:bCs/>
                                      <w:sz w:val="24"/>
                                      <w:szCs w:val="24"/>
                                    </w:rPr>
                                    <w:t xml:space="preserve">flexible and </w:t>
                                  </w:r>
                                  <w:r w:rsidRPr="00A36CDF">
                                    <w:rPr>
                                      <w:rFonts w:ascii="Arial" w:hAnsi="Arial" w:cs="Arial"/>
                                      <w:b/>
                                      <w:bCs/>
                                      <w:sz w:val="24"/>
                                      <w:szCs w:val="24"/>
                                    </w:rPr>
                                    <w:t xml:space="preserve">available </w:t>
                                  </w:r>
                                  <w:r w:rsidR="00846F07" w:rsidRPr="00A36CDF">
                                    <w:rPr>
                                      <w:rFonts w:ascii="Arial" w:hAnsi="Arial" w:cs="Arial"/>
                                      <w:b/>
                                      <w:bCs/>
                                      <w:sz w:val="24"/>
                                      <w:szCs w:val="24"/>
                                    </w:rPr>
                                    <w:t>throughout school</w:t>
                                  </w:r>
                                  <w:r w:rsidRPr="00A36CDF">
                                    <w:rPr>
                                      <w:rFonts w:ascii="Arial" w:hAnsi="Arial" w:cs="Arial"/>
                                      <w:b/>
                                      <w:bCs/>
                                      <w:sz w:val="24"/>
                                      <w:szCs w:val="24"/>
                                    </w:rPr>
                                    <w:t xml:space="preserve"> holidays</w:t>
                                  </w:r>
                                  <w:r w:rsidR="00F56C5B">
                                    <w:rPr>
                                      <w:rFonts w:ascii="Arial" w:hAnsi="Arial" w:cs="Arial"/>
                                      <w:b/>
                                      <w:bCs/>
                                      <w:sz w:val="24"/>
                                      <w:szCs w:val="24"/>
                                    </w:rPr>
                                    <w:t>.</w:t>
                                  </w:r>
                                </w:p>
                                <w:p w14:paraId="7E991289" w14:textId="30977BA9" w:rsidR="00F56C5B" w:rsidRDefault="00F56C5B">
                                  <w:pPr>
                                    <w:rPr>
                                      <w:rFonts w:ascii="Arial" w:hAnsi="Arial" w:cs="Arial"/>
                                      <w:b/>
                                      <w:bCs/>
                                      <w:sz w:val="24"/>
                                      <w:szCs w:val="24"/>
                                    </w:rPr>
                                  </w:pPr>
                                  <w:r>
                                    <w:rPr>
                                      <w:rFonts w:ascii="Arial" w:hAnsi="Arial" w:cs="Arial"/>
                                      <w:b/>
                                      <w:bCs/>
                                      <w:sz w:val="24"/>
                                      <w:szCs w:val="24"/>
                                    </w:rPr>
                                    <w:t>We can support and help with P</w:t>
                                  </w:r>
                                  <w:r w:rsidR="002A3C88">
                                    <w:rPr>
                                      <w:rFonts w:ascii="Arial" w:hAnsi="Arial" w:cs="Arial"/>
                                      <w:b/>
                                      <w:bCs/>
                                      <w:sz w:val="24"/>
                                      <w:szCs w:val="24"/>
                                    </w:rPr>
                                    <w:t>lanning</w:t>
                                  </w:r>
                                  <w:r>
                                    <w:rPr>
                                      <w:rFonts w:ascii="Arial" w:hAnsi="Arial" w:cs="Arial"/>
                                      <w:b/>
                                      <w:bCs/>
                                      <w:sz w:val="24"/>
                                      <w:szCs w:val="24"/>
                                    </w:rPr>
                                    <w:t>, Results days, Careers Weeks, Access to Apprenticeships, Work Experience and much more</w:t>
                                  </w:r>
                                </w:p>
                                <w:p w14:paraId="1BF4BA48" w14:textId="6442869F" w:rsidR="005D5BF5" w:rsidRDefault="00F56C5B">
                                  <w:r>
                                    <w:rPr>
                                      <w:rFonts w:ascii="Arial" w:hAnsi="Arial" w:cs="Arial"/>
                                      <w:b/>
                                      <w:bCs/>
                                      <w:sz w:val="24"/>
                                      <w:szCs w:val="24"/>
                                    </w:rPr>
                                    <w:t>Please just get in touch via e/mail.</w:t>
                                  </w:r>
                                </w:p>
                              </w:tc>
                            </w:tr>
                          </w:tbl>
                          <w:p w14:paraId="5A6DB513" w14:textId="77777777" w:rsidR="005D5BF5" w:rsidRDefault="005D5BF5">
                            <w:pPr>
                              <w:pStyle w:val="NoSpacing"/>
                            </w:pPr>
                          </w:p>
                        </w:txbxContent>
                      </wps:txbx>
                      <wps:bodyPr rot="0" spcFirstLastPara="0" vertOverflow="overflow" horzOverflow="overflow" vert="horz" wrap="square" lIns="18288" tIns="0" rIns="18288" bIns="0" numCol="1" spcCol="0" rtlCol="0" fromWordArt="0" anchor="t"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 w14:anchorId="3B710C12" id="Text Box 3" o:spid="_x0000_s1027" type="#_x0000_t202" alt="Newsletter sidebar 2" style="position:absolute;left:0;text-align:left;margin-left:0;margin-top:0;width:198.75pt;height:658.5pt;z-index:251665408;visibility:visible;mso-wrap-style:square;mso-width-percent:0;mso-height-percent:0;mso-left-percent:669;mso-wrap-distance-left:9pt;mso-wrap-distance-top:0;mso-wrap-distance-right:9pt;mso-wrap-distance-bottom:0;mso-position-horizontal-relative:page;mso-position-vertical:top;mso-position-vertical-relative:margin;mso-width-percent:0;mso-height-percent:0;mso-left-percent:669;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" o:allowoverlap="f" filled="f" stroked="f" strokeweight=".5pt">
                <v:textbox inset="1.44pt,0,1.44pt,0">
                  <w:txbxContent>
                    <w:p w14:paraId="0AB25539" w14:textId="77777777" w:rsidR="0043729F" w:rsidRDefault="00D06EAD">
                      <w:pPr>
                        <w:pStyle w:val="Photo"/>
                      </w:pPr>
                      <w:r>
                        <w:rPr>
                          <w:noProof/>
                        </w:rPr>
                        <w:drawing>
                          <wp:inline distT="0" distB="0" distL="0" distR="0" wp14:anchorId="35A1363A" wp14:editId="3B60E3AA">
                            <wp:extent cx="2174240" cy="1630560"/>
                            <wp:effectExtent l="0" t="0" r="0" b="8255"/>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2174240" cy="1630560"/>
                                    </a:xfrm>
                                    <a:prstGeom prst="rect">
                                      <a:avLst/>
                                    </a:prstGeom>
                                    <a:noFill/>
                                    <a:ln>
                                      <a:noFill/>
                                    </a:ln>
                                  </pic:spPr>
                                </pic:pic>
                              </a:graphicData>
                            </a:graphic>
                          </wp:inline>
                        </w:drawing>
                      </w:r>
                    </w:p>
                    <w:p w14:paraId="1240E5B3" w14:textId="77777777" w:rsidR="0043729F" w:rsidRDefault="00D06EAD">
                      <w:pPr>
                        <w:pStyle w:val="Photo"/>
                      </w:pPr>
                      <w:r>
                        <w:rPr>
                          <w:noProof/>
                        </w:rPr>
                        <w:drawing>
                          <wp:inline distT="0" distB="0" distL="0" distR="0" wp14:anchorId="42BDF434" wp14:editId="00A394A1">
                            <wp:extent cx="1852930" cy="1844302"/>
                            <wp:effectExtent l="4445" t="0" r="0" b="0"/>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rot="5400000">
                                      <a:off x="0" y="0"/>
                                      <a:ext cx="1870313" cy="1861604"/>
                                    </a:xfrm>
                                    <a:prstGeom prst="rect">
                                      <a:avLst/>
                                    </a:prstGeom>
                                    <a:noFill/>
                                    <a:ln>
                                      <a:noFill/>
                                    </a:ln>
                                  </pic:spPr>
                                </pic:pic>
                              </a:graphicData>
                            </a:graphic>
                          </wp:inline>
                        </w:drawing>
                      </w:r>
                    </w:p>
                    <w:p w14:paraId="0A5B0368" w14:textId="05EE0BC2" w:rsidR="005D5BF5" w:rsidRDefault="0043729F">
                      <w:pPr>
                        <w:pStyle w:val="Photo"/>
                      </w:pPr>
                      <w:r>
                        <w:rPr>
                          <w:noProof/>
                        </w:rPr>
                        <w:drawing>
                          <wp:inline distT="0" distB="0" distL="0" distR="0" wp14:anchorId="641F87F1" wp14:editId="310733AC">
                            <wp:extent cx="2296030" cy="1419225"/>
                            <wp:effectExtent l="0" t="0" r="9525"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2303436" cy="1423803"/>
                                    </a:xfrm>
                                    <a:prstGeom prst="rect">
                                      <a:avLst/>
                                    </a:prstGeom>
                                    <a:noFill/>
                                    <a:ln>
                                      <a:noFill/>
                                    </a:ln>
                                  </pic:spPr>
                                </pic:pic>
                              </a:graphicData>
                            </a:graphic>
                          </wp:inline>
                        </w:drawing>
                      </w:r>
                    </w:p>
                    <w:tbl>
                      <w:tblPr>
                        <w:tblStyle w:val="NewsletterTable"/>
                        <w:tblW w:w="5000" w:type="pct"/>
                        <w:jc w:val="center"/>
                        <w:tblLook w:val="04A0" w:firstRow="1" w:lastRow="0" w:firstColumn="1" w:lastColumn="0" w:noHBand="0" w:noVBand="1"/>
                        <w:tblDescription w:val="Callout table"/>
                      </w:tblPr>
                      <w:tblGrid>
                        <w:gridCol w:w="3922"/>
                      </w:tblGrid>
                      <w:tr w:rsidR="005D5BF5" w14:paraId="36FF343A" w14:textId="77777777" w:rsidTr="005D5BF5">
                        <w:trPr>
                          <w:cnfStyle w:val="100000000000" w:firstRow="1" w:lastRow="0" w:firstColumn="0" w:lastColumn="0" w:oddVBand="0" w:evenVBand="0" w:oddHBand="0" w:evenHBand="0" w:firstRowFirstColumn="0" w:firstRowLastColumn="0" w:lastRowFirstColumn="0" w:lastRowLastColumn="0"/>
                          <w:jc w:val="center"/>
                        </w:trPr>
                        <w:tc>
                          <w:tcPr>
                            <w:tcW w:w="3439" w:type="dxa"/>
                            <w:tcBorders>
                              <w:bottom w:val="nil"/>
                            </w:tcBorders>
                          </w:tcPr>
                          <w:p w14:paraId="609E6114" w14:textId="77777777" w:rsidR="005D5BF5" w:rsidRDefault="005D5BF5">
                            <w:pPr>
                              <w:pStyle w:val="TableSpace"/>
                            </w:pPr>
                          </w:p>
                        </w:tc>
                      </w:tr>
                      <w:tr w:rsidR="005D5BF5" w14:paraId="169B2F2E" w14:textId="77777777" w:rsidTr="005D5BF5">
                        <w:trPr>
                          <w:trHeight w:val="9576"/>
                          <w:jc w:val="center"/>
                        </w:trPr>
                        <w:tc>
                          <w:tcPr>
                            <w:tcW w:w="3439" w:type="dxa"/>
                            <w:tcBorders>
                              <w:top w:val="nil"/>
                              <w:bottom w:val="nil"/>
                            </w:tcBorders>
                          </w:tcPr>
                          <w:p w14:paraId="31036B3E" w14:textId="19DAB437" w:rsidR="002A3C88" w:rsidRDefault="002A3C88">
                            <w:pPr>
                              <w:rPr>
                                <w:rFonts w:ascii="Arial" w:hAnsi="Arial" w:cs="Arial"/>
                                <w:b/>
                                <w:bCs/>
                                <w:sz w:val="24"/>
                                <w:szCs w:val="24"/>
                              </w:rPr>
                            </w:pPr>
                            <w:r>
                              <w:rPr>
                                <w:rFonts w:ascii="Arial" w:hAnsi="Arial" w:cs="Arial"/>
                                <w:b/>
                                <w:bCs/>
                                <w:sz w:val="24"/>
                                <w:szCs w:val="24"/>
                              </w:rPr>
                              <w:t xml:space="preserve">IMPORTANT MESSAGES </w:t>
                            </w:r>
                          </w:p>
                          <w:p w14:paraId="1259D664" w14:textId="77777777" w:rsidR="002A3C88" w:rsidRDefault="002A3C88">
                            <w:pPr>
                              <w:rPr>
                                <w:rFonts w:ascii="Arial" w:hAnsi="Arial" w:cs="Arial"/>
                                <w:b/>
                                <w:bCs/>
                                <w:sz w:val="24"/>
                                <w:szCs w:val="24"/>
                              </w:rPr>
                            </w:pPr>
                          </w:p>
                          <w:p w14:paraId="11EEF3B6" w14:textId="77777777" w:rsidR="00F56C5B" w:rsidRDefault="002A3C88">
                            <w:pPr>
                              <w:rPr>
                                <w:rFonts w:ascii="Arial" w:hAnsi="Arial" w:cs="Arial"/>
                                <w:b/>
                                <w:bCs/>
                                <w:sz w:val="24"/>
                                <w:szCs w:val="24"/>
                              </w:rPr>
                            </w:pPr>
                            <w:r w:rsidRPr="00A36CDF">
                              <w:rPr>
                                <w:rFonts w:ascii="Arial" w:hAnsi="Arial" w:cs="Arial"/>
                                <w:b/>
                                <w:bCs/>
                                <w:sz w:val="24"/>
                                <w:szCs w:val="24"/>
                              </w:rPr>
                              <w:t xml:space="preserve">We are </w:t>
                            </w:r>
                            <w:r w:rsidR="00F56C5B">
                              <w:rPr>
                                <w:rFonts w:ascii="Arial" w:hAnsi="Arial" w:cs="Arial"/>
                                <w:b/>
                                <w:bCs/>
                                <w:sz w:val="24"/>
                                <w:szCs w:val="24"/>
                              </w:rPr>
                              <w:t xml:space="preserve">flexible and </w:t>
                            </w:r>
                            <w:r w:rsidRPr="00A36CDF">
                              <w:rPr>
                                <w:rFonts w:ascii="Arial" w:hAnsi="Arial" w:cs="Arial"/>
                                <w:b/>
                                <w:bCs/>
                                <w:sz w:val="24"/>
                                <w:szCs w:val="24"/>
                              </w:rPr>
                              <w:t xml:space="preserve">available </w:t>
                            </w:r>
                            <w:r w:rsidR="00846F07" w:rsidRPr="00A36CDF">
                              <w:rPr>
                                <w:rFonts w:ascii="Arial" w:hAnsi="Arial" w:cs="Arial"/>
                                <w:b/>
                                <w:bCs/>
                                <w:sz w:val="24"/>
                                <w:szCs w:val="24"/>
                              </w:rPr>
                              <w:t>throughout school</w:t>
                            </w:r>
                            <w:r w:rsidRPr="00A36CDF">
                              <w:rPr>
                                <w:rFonts w:ascii="Arial" w:hAnsi="Arial" w:cs="Arial"/>
                                <w:b/>
                                <w:bCs/>
                                <w:sz w:val="24"/>
                                <w:szCs w:val="24"/>
                              </w:rPr>
                              <w:t xml:space="preserve"> holidays</w:t>
                            </w:r>
                            <w:r w:rsidR="00F56C5B">
                              <w:rPr>
                                <w:rFonts w:ascii="Arial" w:hAnsi="Arial" w:cs="Arial"/>
                                <w:b/>
                                <w:bCs/>
                                <w:sz w:val="24"/>
                                <w:szCs w:val="24"/>
                              </w:rPr>
                              <w:t>.</w:t>
                            </w:r>
                          </w:p>
                          <w:p w14:paraId="7E991289" w14:textId="30977BA9" w:rsidR="00F56C5B" w:rsidRDefault="00F56C5B">
                            <w:pPr>
                              <w:rPr>
                                <w:rFonts w:ascii="Arial" w:hAnsi="Arial" w:cs="Arial"/>
                                <w:b/>
                                <w:bCs/>
                                <w:sz w:val="24"/>
                                <w:szCs w:val="24"/>
                              </w:rPr>
                            </w:pPr>
                            <w:r>
                              <w:rPr>
                                <w:rFonts w:ascii="Arial" w:hAnsi="Arial" w:cs="Arial"/>
                                <w:b/>
                                <w:bCs/>
                                <w:sz w:val="24"/>
                                <w:szCs w:val="24"/>
                              </w:rPr>
                              <w:t>We can support and help with P</w:t>
                            </w:r>
                            <w:r w:rsidR="002A3C88">
                              <w:rPr>
                                <w:rFonts w:ascii="Arial" w:hAnsi="Arial" w:cs="Arial"/>
                                <w:b/>
                                <w:bCs/>
                                <w:sz w:val="24"/>
                                <w:szCs w:val="24"/>
                              </w:rPr>
                              <w:t>lanning</w:t>
                            </w:r>
                            <w:r>
                              <w:rPr>
                                <w:rFonts w:ascii="Arial" w:hAnsi="Arial" w:cs="Arial"/>
                                <w:b/>
                                <w:bCs/>
                                <w:sz w:val="24"/>
                                <w:szCs w:val="24"/>
                              </w:rPr>
                              <w:t>, Results days, Careers Weeks, Access to Apprenticeships, Work Experience and much more</w:t>
                            </w:r>
                          </w:p>
                          <w:p w14:paraId="1BF4BA48" w14:textId="6442869F" w:rsidR="005D5BF5" w:rsidRDefault="00F56C5B">
                            <w:r>
                              <w:rPr>
                                <w:rFonts w:ascii="Arial" w:hAnsi="Arial" w:cs="Arial"/>
                                <w:b/>
                                <w:bCs/>
                                <w:sz w:val="24"/>
                                <w:szCs w:val="24"/>
                              </w:rPr>
                              <w:t>Please just get in touch via e/mail.</w:t>
                            </w:r>
                          </w:p>
                        </w:tc>
                      </w:tr>
                    </w:tbl>
                    <w:p w14:paraId="5A6DB513" w14:textId="77777777" w:rsidR="005D5BF5" w:rsidRDefault="005D5BF5">
                      <w:pPr>
                        <w:pStyle w:val="NoSpacing"/>
                      </w:pPr>
                    </w:p>
                  </w:txbxContent>
                </v:textbox>
                <w10:wrap type="square" side="left" anchorx="page" anchory="margin"/>
              </v:shape>
            </w:pict>
          </mc:Fallback>
        </mc:AlternateContent>
      </w:r>
      <w:r w:rsidR="00D06EAD" w:rsidRPr="00D06EAD">
        <w:rPr>
          <w:rFonts w:ascii="Arial Black" w:hAnsi="Arial Black" w:cs="Arial"/>
          <w:sz w:val="28"/>
          <w:szCs w:val="28"/>
        </w:rPr>
        <w:t xml:space="preserve">Our </w:t>
      </w:r>
      <w:r w:rsidR="005C0CA2">
        <w:rPr>
          <w:rFonts w:ascii="Arial Black" w:hAnsi="Arial Black" w:cs="Arial"/>
          <w:sz w:val="28"/>
          <w:szCs w:val="28"/>
        </w:rPr>
        <w:t>S</w:t>
      </w:r>
      <w:r w:rsidR="00D06EAD" w:rsidRPr="00D06EAD">
        <w:rPr>
          <w:rFonts w:ascii="Arial Black" w:hAnsi="Arial Black" w:cs="Arial"/>
          <w:sz w:val="28"/>
          <w:szCs w:val="28"/>
        </w:rPr>
        <w:t>uccesses</w:t>
      </w:r>
    </w:p>
    <w:p w14:paraId="1D4D7A41" w14:textId="589B9C78" w:rsidR="0043729F" w:rsidRPr="0043729F" w:rsidRDefault="002A3C88" w:rsidP="002A3C88">
      <w:pPr>
        <w:rPr>
          <w:rFonts w:ascii="Arial" w:hAnsi="Arial" w:cs="Arial"/>
          <w:sz w:val="24"/>
          <w:szCs w:val="24"/>
          <w:lang w:eastAsia="ja-JP"/>
        </w:rPr>
      </w:pPr>
      <w:r>
        <w:rPr>
          <w:rFonts w:ascii="Arial" w:hAnsi="Arial" w:cs="Arial"/>
          <w:sz w:val="24"/>
          <w:szCs w:val="24"/>
          <w:lang w:eastAsia="ja-JP"/>
        </w:rPr>
        <w:t>I</w:t>
      </w:r>
      <w:r w:rsidR="0043729F" w:rsidRPr="0043729F">
        <w:rPr>
          <w:rFonts w:ascii="Arial" w:hAnsi="Arial" w:cs="Arial"/>
          <w:sz w:val="24"/>
          <w:szCs w:val="24"/>
          <w:lang w:eastAsia="ja-JP"/>
        </w:rPr>
        <w:t xml:space="preserve">n collaboration with Epinay School in South Tyneside, we hosted Sir John Holman, (Gatsby Benchmarks creator). Sir John met pupils and was keen to answer </w:t>
      </w:r>
      <w:r w:rsidR="005C0CA2" w:rsidRPr="0043729F">
        <w:rPr>
          <w:rFonts w:ascii="Arial" w:hAnsi="Arial" w:cs="Arial"/>
          <w:sz w:val="24"/>
          <w:szCs w:val="24"/>
          <w:lang w:eastAsia="ja-JP"/>
        </w:rPr>
        <w:t>questions</w:t>
      </w:r>
      <w:r w:rsidR="005C0CA2">
        <w:rPr>
          <w:rFonts w:ascii="Arial" w:hAnsi="Arial" w:cs="Arial"/>
          <w:sz w:val="24"/>
          <w:szCs w:val="24"/>
          <w:lang w:eastAsia="ja-JP"/>
        </w:rPr>
        <w:t>,</w:t>
      </w:r>
      <w:r w:rsidR="0043729F" w:rsidRPr="0043729F">
        <w:rPr>
          <w:rFonts w:ascii="Arial" w:hAnsi="Arial" w:cs="Arial"/>
          <w:sz w:val="24"/>
          <w:szCs w:val="24"/>
          <w:lang w:eastAsia="ja-JP"/>
        </w:rPr>
        <w:t xml:space="preserve"> one of which was ‘how do you become a Sir?’ </w:t>
      </w:r>
      <w:r>
        <w:rPr>
          <w:rFonts w:ascii="Arial" w:hAnsi="Arial" w:cs="Arial"/>
          <w:sz w:val="24"/>
          <w:szCs w:val="24"/>
          <w:lang w:eastAsia="ja-JP"/>
        </w:rPr>
        <w:t xml:space="preserve"> </w:t>
      </w:r>
      <w:r w:rsidR="0043729F" w:rsidRPr="0043729F">
        <w:rPr>
          <w:rFonts w:ascii="Arial" w:hAnsi="Arial" w:cs="Arial"/>
          <w:sz w:val="24"/>
          <w:szCs w:val="24"/>
          <w:lang w:eastAsia="ja-JP"/>
        </w:rPr>
        <w:t xml:space="preserve">We received excellent feedback from him </w:t>
      </w:r>
      <w:r w:rsidR="005C0CA2" w:rsidRPr="0043729F">
        <w:rPr>
          <w:rFonts w:ascii="Arial" w:hAnsi="Arial" w:cs="Arial"/>
          <w:sz w:val="24"/>
          <w:szCs w:val="24"/>
          <w:lang w:eastAsia="ja-JP"/>
        </w:rPr>
        <w:t>after the</w:t>
      </w:r>
      <w:r w:rsidR="0043729F" w:rsidRPr="0043729F">
        <w:rPr>
          <w:rFonts w:ascii="Arial" w:hAnsi="Arial" w:cs="Arial"/>
          <w:sz w:val="24"/>
          <w:szCs w:val="24"/>
          <w:lang w:eastAsia="ja-JP"/>
        </w:rPr>
        <w:t xml:space="preserve"> </w:t>
      </w:r>
      <w:r w:rsidR="005C0CA2" w:rsidRPr="0043729F">
        <w:rPr>
          <w:rFonts w:ascii="Arial" w:hAnsi="Arial" w:cs="Arial"/>
          <w:sz w:val="24"/>
          <w:szCs w:val="24"/>
          <w:lang w:eastAsia="ja-JP"/>
        </w:rPr>
        <w:t>event:</w:t>
      </w:r>
    </w:p>
    <w:p w14:paraId="343D7CEB" w14:textId="77777777" w:rsidR="005C0CA2" w:rsidRDefault="0043729F" w:rsidP="005C0CA2">
      <w:pPr>
        <w:rPr>
          <w:rFonts w:ascii="Arial" w:hAnsi="Arial" w:cs="Arial"/>
          <w:i/>
          <w:iCs/>
          <w:sz w:val="20"/>
          <w:szCs w:val="20"/>
        </w:rPr>
      </w:pPr>
      <w:r w:rsidRPr="005C0CA2">
        <w:rPr>
          <w:rFonts w:ascii="Arial" w:hAnsi="Arial" w:cs="Arial"/>
          <w:i/>
          <w:iCs/>
          <w:sz w:val="20"/>
          <w:szCs w:val="20"/>
        </w:rPr>
        <w:t>Dear Elaine</w:t>
      </w:r>
    </w:p>
    <w:p w14:paraId="06AF83CF" w14:textId="18C0B70F" w:rsidR="0043729F" w:rsidRPr="005C0CA2" w:rsidRDefault="0043729F" w:rsidP="005C0CA2">
      <w:pPr>
        <w:rPr>
          <w:rFonts w:ascii="Arial" w:hAnsi="Arial" w:cs="Arial"/>
          <w:i/>
          <w:iCs/>
          <w:sz w:val="20"/>
          <w:szCs w:val="20"/>
        </w:rPr>
      </w:pPr>
      <w:r w:rsidRPr="005C0CA2">
        <w:rPr>
          <w:rFonts w:ascii="Arial" w:hAnsi="Arial" w:cs="Arial"/>
          <w:i/>
          <w:iCs/>
          <w:sz w:val="20"/>
          <w:szCs w:val="20"/>
        </w:rPr>
        <w:t>I very much enjoyed seeing you teach at Epinay on Thursday</w:t>
      </w:r>
      <w:r w:rsidR="00846F07">
        <w:rPr>
          <w:rFonts w:ascii="Arial" w:hAnsi="Arial" w:cs="Arial"/>
          <w:i/>
          <w:iCs/>
          <w:sz w:val="20"/>
          <w:szCs w:val="20"/>
        </w:rPr>
        <w:t>.</w:t>
      </w:r>
      <w:r w:rsidRPr="005C0CA2">
        <w:rPr>
          <w:rFonts w:ascii="Arial" w:hAnsi="Arial" w:cs="Arial"/>
          <w:i/>
          <w:iCs/>
          <w:sz w:val="20"/>
          <w:szCs w:val="20"/>
        </w:rPr>
        <w:t xml:space="preserve"> What great engagement you got from the students! Tomorrow I’m giving a talk at the Talentino conference, about Careers guidance for students with SEND. I thought I would mention Epinay and your work, because I was impressed with what I saw when I visited.</w:t>
      </w:r>
    </w:p>
    <w:p w14:paraId="381E99E5" w14:textId="4082BC31" w:rsidR="0043729F" w:rsidRPr="0043729F" w:rsidRDefault="0043729F" w:rsidP="0043729F">
      <w:pPr>
        <w:rPr>
          <w:rFonts w:ascii="Arial" w:hAnsi="Arial" w:cs="Arial"/>
          <w:sz w:val="24"/>
          <w:szCs w:val="24"/>
        </w:rPr>
      </w:pPr>
      <w:r w:rsidRPr="0043729F">
        <w:rPr>
          <w:rFonts w:ascii="Arial" w:hAnsi="Arial" w:cs="Arial"/>
          <w:sz w:val="24"/>
          <w:szCs w:val="24"/>
        </w:rPr>
        <w:t>We support</w:t>
      </w:r>
      <w:r w:rsidR="005C0CA2">
        <w:rPr>
          <w:rFonts w:ascii="Arial" w:hAnsi="Arial" w:cs="Arial"/>
          <w:sz w:val="24"/>
          <w:szCs w:val="24"/>
        </w:rPr>
        <w:t>ed</w:t>
      </w:r>
      <w:r w:rsidRPr="0043729F">
        <w:rPr>
          <w:rFonts w:ascii="Arial" w:hAnsi="Arial" w:cs="Arial"/>
          <w:sz w:val="24"/>
          <w:szCs w:val="24"/>
        </w:rPr>
        <w:t xml:space="preserve"> Gateshead IAG team deliver</w:t>
      </w:r>
      <w:r w:rsidR="005C0CA2">
        <w:rPr>
          <w:rFonts w:ascii="Arial" w:hAnsi="Arial" w:cs="Arial"/>
          <w:sz w:val="24"/>
          <w:szCs w:val="24"/>
        </w:rPr>
        <w:t>ing</w:t>
      </w:r>
      <w:r w:rsidRPr="0043729F">
        <w:rPr>
          <w:rFonts w:ascii="Arial" w:hAnsi="Arial" w:cs="Arial"/>
          <w:sz w:val="24"/>
          <w:szCs w:val="24"/>
        </w:rPr>
        <w:t xml:space="preserve"> the</w:t>
      </w:r>
      <w:r w:rsidR="005C0CA2">
        <w:rPr>
          <w:rFonts w:ascii="Arial" w:hAnsi="Arial" w:cs="Arial"/>
          <w:sz w:val="24"/>
          <w:szCs w:val="24"/>
        </w:rPr>
        <w:t xml:space="preserve">ir </w:t>
      </w:r>
      <w:r w:rsidRPr="0043729F">
        <w:rPr>
          <w:rFonts w:ascii="Arial" w:hAnsi="Arial" w:cs="Arial"/>
          <w:sz w:val="24"/>
          <w:szCs w:val="24"/>
        </w:rPr>
        <w:t xml:space="preserve">SEND Careers Event hosted </w:t>
      </w:r>
      <w:r w:rsidR="005C0CA2" w:rsidRPr="0043729F">
        <w:rPr>
          <w:rFonts w:ascii="Arial" w:hAnsi="Arial" w:cs="Arial"/>
          <w:sz w:val="24"/>
          <w:szCs w:val="24"/>
        </w:rPr>
        <w:t>by Dryden</w:t>
      </w:r>
      <w:r w:rsidRPr="0043729F">
        <w:rPr>
          <w:rFonts w:ascii="Arial" w:hAnsi="Arial" w:cs="Arial"/>
          <w:sz w:val="24"/>
          <w:szCs w:val="24"/>
        </w:rPr>
        <w:t xml:space="preserve"> </w:t>
      </w:r>
      <w:r w:rsidR="002A3C88" w:rsidRPr="0043729F">
        <w:rPr>
          <w:rFonts w:ascii="Arial" w:hAnsi="Arial" w:cs="Arial"/>
          <w:sz w:val="24"/>
          <w:szCs w:val="24"/>
        </w:rPr>
        <w:t>school</w:t>
      </w:r>
      <w:r w:rsidR="002A3C88">
        <w:rPr>
          <w:rFonts w:ascii="Arial" w:hAnsi="Arial" w:cs="Arial"/>
          <w:sz w:val="24"/>
          <w:szCs w:val="24"/>
        </w:rPr>
        <w:t xml:space="preserve">, </w:t>
      </w:r>
      <w:r w:rsidR="002A3C88" w:rsidRPr="0043729F">
        <w:rPr>
          <w:rFonts w:ascii="Arial" w:hAnsi="Arial" w:cs="Arial"/>
          <w:sz w:val="24"/>
          <w:szCs w:val="24"/>
        </w:rPr>
        <w:t>it</w:t>
      </w:r>
      <w:r w:rsidRPr="0043729F">
        <w:rPr>
          <w:rFonts w:ascii="Arial" w:hAnsi="Arial" w:cs="Arial"/>
          <w:sz w:val="24"/>
          <w:szCs w:val="24"/>
        </w:rPr>
        <w:t xml:space="preserve"> was a tremendous </w:t>
      </w:r>
      <w:r w:rsidR="005C0CA2">
        <w:rPr>
          <w:rFonts w:ascii="Arial" w:hAnsi="Arial" w:cs="Arial"/>
          <w:sz w:val="24"/>
          <w:szCs w:val="24"/>
        </w:rPr>
        <w:t xml:space="preserve">day </w:t>
      </w:r>
      <w:r w:rsidRPr="0043729F">
        <w:rPr>
          <w:rFonts w:ascii="Arial" w:hAnsi="Arial" w:cs="Arial"/>
          <w:sz w:val="24"/>
          <w:szCs w:val="24"/>
        </w:rPr>
        <w:t xml:space="preserve">which </w:t>
      </w:r>
      <w:r w:rsidR="005C0CA2" w:rsidRPr="0043729F">
        <w:rPr>
          <w:rFonts w:ascii="Arial" w:hAnsi="Arial" w:cs="Arial"/>
          <w:sz w:val="24"/>
          <w:szCs w:val="24"/>
        </w:rPr>
        <w:t>schools</w:t>
      </w:r>
      <w:r w:rsidRPr="0043729F">
        <w:rPr>
          <w:rFonts w:ascii="Arial" w:hAnsi="Arial" w:cs="Arial"/>
          <w:sz w:val="24"/>
          <w:szCs w:val="24"/>
        </w:rPr>
        <w:t xml:space="preserve"> have </w:t>
      </w:r>
      <w:r w:rsidR="005C0CA2">
        <w:rPr>
          <w:rFonts w:ascii="Arial" w:hAnsi="Arial" w:cs="Arial"/>
          <w:sz w:val="24"/>
          <w:szCs w:val="24"/>
        </w:rPr>
        <w:t>now requested</w:t>
      </w:r>
      <w:r w:rsidRPr="0043729F">
        <w:rPr>
          <w:rFonts w:ascii="Arial" w:hAnsi="Arial" w:cs="Arial"/>
          <w:sz w:val="24"/>
          <w:szCs w:val="24"/>
        </w:rPr>
        <w:t xml:space="preserve"> become an annual event.</w:t>
      </w:r>
    </w:p>
    <w:p w14:paraId="0902AD27" w14:textId="09DD81CA" w:rsidR="0043729F" w:rsidRPr="0043729F" w:rsidRDefault="005C0CA2" w:rsidP="0043729F">
      <w:pPr>
        <w:rPr>
          <w:rFonts w:ascii="Arial" w:hAnsi="Arial" w:cs="Arial"/>
          <w:sz w:val="24"/>
          <w:szCs w:val="24"/>
        </w:rPr>
      </w:pPr>
      <w:r>
        <w:rPr>
          <w:rFonts w:ascii="Arial" w:hAnsi="Arial" w:cs="Arial"/>
          <w:sz w:val="24"/>
          <w:szCs w:val="24"/>
        </w:rPr>
        <w:t xml:space="preserve">Our </w:t>
      </w:r>
      <w:r w:rsidR="002A3C88">
        <w:rPr>
          <w:rFonts w:ascii="Arial" w:hAnsi="Arial" w:cs="Arial"/>
          <w:sz w:val="24"/>
          <w:szCs w:val="24"/>
        </w:rPr>
        <w:t>own</w:t>
      </w:r>
      <w:r>
        <w:rPr>
          <w:rFonts w:ascii="Arial" w:hAnsi="Arial" w:cs="Arial"/>
          <w:sz w:val="24"/>
          <w:szCs w:val="24"/>
        </w:rPr>
        <w:t xml:space="preserve"> </w:t>
      </w:r>
      <w:r w:rsidR="0043729F" w:rsidRPr="0043729F">
        <w:rPr>
          <w:rFonts w:ascii="Arial" w:hAnsi="Arial" w:cs="Arial"/>
          <w:sz w:val="24"/>
          <w:szCs w:val="24"/>
        </w:rPr>
        <w:t>team was able to help support two work experience placements within our</w:t>
      </w:r>
      <w:r>
        <w:rPr>
          <w:rFonts w:ascii="Arial" w:hAnsi="Arial" w:cs="Arial"/>
          <w:sz w:val="24"/>
          <w:szCs w:val="24"/>
        </w:rPr>
        <w:t xml:space="preserve"> local</w:t>
      </w:r>
      <w:r w:rsidR="0043729F" w:rsidRPr="0043729F">
        <w:rPr>
          <w:rFonts w:ascii="Arial" w:hAnsi="Arial" w:cs="Arial"/>
          <w:sz w:val="24"/>
          <w:szCs w:val="24"/>
        </w:rPr>
        <w:t xml:space="preserve"> Jobcentres</w:t>
      </w:r>
      <w:r w:rsidR="002B084D">
        <w:rPr>
          <w:rFonts w:ascii="Arial" w:hAnsi="Arial" w:cs="Arial"/>
          <w:sz w:val="24"/>
          <w:szCs w:val="24"/>
        </w:rPr>
        <w:t>.</w:t>
      </w:r>
    </w:p>
    <w:p w14:paraId="55990B88" w14:textId="5D855507" w:rsidR="00D06EAD" w:rsidRPr="000D36D4" w:rsidRDefault="00D06EAD" w:rsidP="0043729F">
      <w:pPr>
        <w:ind w:left="0"/>
        <w:rPr>
          <w:b/>
          <w:bCs/>
          <w:i/>
          <w:iCs/>
          <w:sz w:val="36"/>
          <w:szCs w:val="36"/>
          <w:lang w:eastAsia="ja-JP"/>
        </w:rPr>
      </w:pPr>
      <w:r w:rsidRPr="000D36D4">
        <w:rPr>
          <w:b/>
          <w:bCs/>
          <w:i/>
          <w:iCs/>
          <w:sz w:val="36"/>
          <w:szCs w:val="36"/>
          <w:lang w:eastAsia="ja-JP"/>
        </w:rPr>
        <w:t>Feedback</w:t>
      </w:r>
    </w:p>
    <w:p w14:paraId="6B5C566A" w14:textId="4604A577" w:rsidR="00D06EAD" w:rsidRPr="00846F07" w:rsidRDefault="00D06EAD" w:rsidP="00D06EAD">
      <w:pPr>
        <w:pStyle w:val="NormalWeb"/>
        <w:shd w:val="clear" w:color="auto" w:fill="FFFFFF"/>
        <w:rPr>
          <w:rFonts w:ascii="Arial" w:hAnsi="Arial" w:cs="Arial"/>
          <w:i/>
          <w:iCs/>
          <w:sz w:val="20"/>
          <w:szCs w:val="20"/>
        </w:rPr>
      </w:pPr>
      <w:r w:rsidRPr="00846F07">
        <w:rPr>
          <w:rFonts w:ascii="Arial" w:hAnsi="Arial" w:cs="Arial"/>
          <w:i/>
          <w:iCs/>
          <w:sz w:val="20"/>
          <w:szCs w:val="20"/>
        </w:rPr>
        <w:t xml:space="preserve">I have just given out your feedback forms from the mock interviews on Tuesday, the students were so pleased with it all and you could literally see their confidence rising. Your engagement with them has had, and will continue to have, a massive effect on their lives. So, for that we massively thank you. </w:t>
      </w:r>
      <w:r w:rsidRPr="00846F07">
        <w:rPr>
          <w:rFonts w:ascii="Arial" w:hAnsi="Arial" w:cs="Arial"/>
          <w:b/>
          <w:bCs/>
          <w:i/>
          <w:iCs/>
          <w:sz w:val="20"/>
          <w:szCs w:val="20"/>
        </w:rPr>
        <w:t>Biddick Academy</w:t>
      </w:r>
    </w:p>
    <w:p w14:paraId="506C23EE" w14:textId="0738AAC7" w:rsidR="00D06EAD" w:rsidRPr="00846F07" w:rsidRDefault="00D06EAD" w:rsidP="00846F07">
      <w:pPr>
        <w:ind w:left="0"/>
        <w:rPr>
          <w:rFonts w:ascii="Arial" w:hAnsi="Arial" w:cs="Arial"/>
          <w:b/>
          <w:bCs/>
          <w:i/>
          <w:iCs/>
          <w:sz w:val="20"/>
          <w:szCs w:val="20"/>
        </w:rPr>
      </w:pPr>
      <w:r w:rsidRPr="00846F07">
        <w:rPr>
          <w:rFonts w:ascii="Arial" w:hAnsi="Arial" w:cs="Arial"/>
          <w:i/>
          <w:iCs/>
          <w:sz w:val="20"/>
          <w:szCs w:val="20"/>
        </w:rPr>
        <w:t>I just wanted to thank you again for attending our year 10 careers day yesterday</w:t>
      </w:r>
      <w:r w:rsidR="00846F07" w:rsidRPr="00846F07">
        <w:rPr>
          <w:rFonts w:ascii="Arial" w:hAnsi="Arial" w:cs="Arial"/>
          <w:i/>
          <w:iCs/>
          <w:sz w:val="20"/>
          <w:szCs w:val="20"/>
        </w:rPr>
        <w:t xml:space="preserve">. </w:t>
      </w:r>
      <w:r w:rsidRPr="00846F07">
        <w:rPr>
          <w:rFonts w:ascii="Arial" w:hAnsi="Arial" w:cs="Arial"/>
          <w:i/>
          <w:iCs/>
          <w:sz w:val="20"/>
          <w:szCs w:val="20"/>
        </w:rPr>
        <w:t xml:space="preserve">We really appreciate your support with our careers programme and the students found your sessions really useful. See you in the new academic year. Kind regards, </w:t>
      </w:r>
      <w:r w:rsidRPr="00846F07">
        <w:rPr>
          <w:rFonts w:ascii="Arial" w:hAnsi="Arial" w:cs="Arial"/>
          <w:b/>
          <w:bCs/>
          <w:i/>
          <w:iCs/>
          <w:sz w:val="20"/>
          <w:szCs w:val="20"/>
        </w:rPr>
        <w:t>Prudhoe Community High School</w:t>
      </w:r>
    </w:p>
    <w:p w14:paraId="4A8422D0" w14:textId="2F43BAA9" w:rsidR="00D06EAD" w:rsidRPr="00846F07" w:rsidRDefault="00D06EAD" w:rsidP="00846F07">
      <w:pPr>
        <w:ind w:left="0"/>
        <w:rPr>
          <w:rFonts w:ascii="Arial" w:hAnsi="Arial" w:cs="Arial"/>
          <w:i/>
          <w:iCs/>
          <w:sz w:val="18"/>
          <w:szCs w:val="18"/>
        </w:rPr>
      </w:pPr>
      <w:r w:rsidRPr="00846F07">
        <w:rPr>
          <w:rFonts w:ascii="Arial" w:hAnsi="Arial" w:cs="Arial"/>
          <w:i/>
          <w:iCs/>
          <w:sz w:val="18"/>
          <w:szCs w:val="18"/>
        </w:rPr>
        <w:t xml:space="preserve">The Careers team at Excelsior Academy would like to formally thank you for your time, energy and support at our Careers Fair on Friday last week.  We were so pleased to be running such a </w:t>
      </w:r>
      <w:r w:rsidR="005E371C" w:rsidRPr="00846F07">
        <w:rPr>
          <w:rFonts w:ascii="Arial" w:hAnsi="Arial" w:cs="Arial"/>
          <w:i/>
          <w:iCs/>
          <w:sz w:val="18"/>
          <w:szCs w:val="18"/>
        </w:rPr>
        <w:t>large-scale</w:t>
      </w:r>
      <w:r w:rsidRPr="00846F07">
        <w:rPr>
          <w:rFonts w:ascii="Arial" w:hAnsi="Arial" w:cs="Arial"/>
          <w:i/>
          <w:iCs/>
          <w:sz w:val="18"/>
          <w:szCs w:val="18"/>
        </w:rPr>
        <w:t xml:space="preserve"> event after the last few years, and we wouldn't have been able to do this without you all. Thank you so much. The students really got a lot from it and there have already been some excellent conversations and a real focus and enthusiasm for talking about careers. Thank you again </w:t>
      </w:r>
      <w:r w:rsidRPr="00846F07">
        <w:rPr>
          <w:rFonts w:ascii="Arial" w:hAnsi="Arial" w:cs="Arial"/>
          <w:b/>
          <w:bCs/>
          <w:i/>
          <w:iCs/>
          <w:sz w:val="18"/>
          <w:szCs w:val="18"/>
        </w:rPr>
        <w:t>Excelsior Academy</w:t>
      </w:r>
    </w:p>
    <w:p w14:paraId="1209E26F" w14:textId="64B729DE" w:rsidR="005D5BF5" w:rsidRPr="00846F07" w:rsidRDefault="00D06EAD" w:rsidP="00846F07">
      <w:pPr>
        <w:ind w:left="0"/>
        <w:rPr>
          <w:rFonts w:ascii="Arial" w:hAnsi="Arial" w:cs="Arial"/>
          <w:b/>
          <w:bCs/>
          <w:i/>
          <w:iCs/>
          <w:color w:val="4A4174"/>
          <w:sz w:val="18"/>
          <w:szCs w:val="18"/>
          <w:lang w:eastAsia="en-GB"/>
        </w:rPr>
      </w:pPr>
      <w:r w:rsidRPr="00846F07">
        <w:rPr>
          <w:rFonts w:ascii="Arial" w:hAnsi="Arial" w:cs="Arial"/>
          <w:i/>
          <w:iCs/>
          <w:sz w:val="18"/>
          <w:szCs w:val="18"/>
        </w:rPr>
        <w:t xml:space="preserve">Can I thank you all for your hard work, support and participation in Wednesday’s Careers Event The event was a success and feedback from young people, parents and teachers was that the event was effective in supporting young people to think about their aspirations, the steps required to get there and the support that is available and on hand.  We see an event of this nature as being really important in supporting young people with SEND and their parents/carers to make informed decisions about their future and allay any anxieties they feel regards to this. </w:t>
      </w:r>
      <w:r w:rsidRPr="00846F07">
        <w:rPr>
          <w:rFonts w:ascii="Arial" w:hAnsi="Arial" w:cs="Arial"/>
          <w:b/>
          <w:bCs/>
          <w:i/>
          <w:iCs/>
          <w:color w:val="auto"/>
          <w:sz w:val="18"/>
          <w:szCs w:val="18"/>
          <w:lang w:eastAsia="en-GB"/>
        </w:rPr>
        <w:t xml:space="preserve">Lee Peacock IAG Gateshead Team Manager </w:t>
      </w:r>
    </w:p>
    <w:sectPr w:rsidR="005D5BF5" w:rsidRPr="00846F07">
      <w:footerReference w:type="default" r:id="rId24"/>
      <w:pgSz w:w="12240" w:h="15840" w:code="1"/>
      <w:pgMar w:top="720" w:right="720" w:bottom="1440" w:left="720" w:header="36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40D6A2A" w14:textId="77777777" w:rsidR="00FD1032" w:rsidRDefault="00FD1032">
      <w:pPr>
        <w:spacing w:before="0" w:after="0" w:line="240" w:lineRule="auto"/>
      </w:pPr>
      <w:r>
        <w:separator/>
      </w:r>
    </w:p>
  </w:endnote>
  <w:endnote w:type="continuationSeparator" w:id="0">
    <w:p w14:paraId="35640F36" w14:textId="77777777" w:rsidR="00FD1032" w:rsidRDefault="00FD1032">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entury Gothic">
    <w:altName w:val="Segoe UI"/>
    <w:panose1 w:val="020B0502020202020204"/>
    <w:charset w:val="00"/>
    <w:family w:val="swiss"/>
    <w:pitch w:val="variable"/>
    <w:sig w:usb0="00000287" w:usb1="00000000" w:usb2="00000000" w:usb3="00000000" w:csb0="0000009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Black">
    <w:panose1 w:val="020B0A04020102020204"/>
    <w:charset w:val="00"/>
    <w:family w:val="swiss"/>
    <w:pitch w:val="variable"/>
    <w:sig w:usb0="A00002AF" w:usb1="400078FB"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Style w:val="NewsletterTable"/>
      <w:tblW w:w="5000" w:type="pct"/>
      <w:tblInd w:w="144" w:type="dxa"/>
      <w:tblLook w:val="0660" w:firstRow="1" w:lastRow="1" w:firstColumn="0" w:lastColumn="0" w:noHBand="1" w:noVBand="1"/>
    </w:tblPr>
    <w:tblGrid>
      <w:gridCol w:w="6951"/>
      <w:gridCol w:w="421"/>
      <w:gridCol w:w="3428"/>
    </w:tblGrid>
    <w:tr w:rsidR="005D5BF5" w14:paraId="4A20F3E5" w14:textId="77777777" w:rsidTr="005D5BF5">
      <w:trPr>
        <w:cnfStyle w:val="100000000000" w:firstRow="1" w:lastRow="0" w:firstColumn="0" w:lastColumn="0" w:oddVBand="0" w:evenVBand="0" w:oddHBand="0" w:evenHBand="0" w:firstRowFirstColumn="0" w:firstRowLastColumn="0" w:lastRowFirstColumn="0" w:lastRowLastColumn="0"/>
      </w:trPr>
      <w:tc>
        <w:tcPr>
          <w:tcW w:w="3215" w:type="pct"/>
        </w:tcPr>
        <w:p w14:paraId="3C00494D" w14:textId="77777777" w:rsidR="005D5BF5" w:rsidRDefault="005D5BF5">
          <w:pPr>
            <w:pStyle w:val="TableSpace"/>
          </w:pPr>
        </w:p>
      </w:tc>
      <w:tc>
        <w:tcPr>
          <w:tcW w:w="195" w:type="pct"/>
          <w:tcBorders>
            <w:top w:val="nil"/>
            <w:bottom w:val="nil"/>
          </w:tcBorders>
          <w:shd w:val="clear" w:color="auto" w:fill="auto"/>
        </w:tcPr>
        <w:p w14:paraId="7208D314" w14:textId="77777777" w:rsidR="005D5BF5" w:rsidRDefault="005D5BF5">
          <w:pPr>
            <w:pStyle w:val="TableSpace"/>
          </w:pPr>
        </w:p>
      </w:tc>
      <w:tc>
        <w:tcPr>
          <w:tcW w:w="1585" w:type="pct"/>
        </w:tcPr>
        <w:p w14:paraId="5796AABD" w14:textId="77777777" w:rsidR="005D5BF5" w:rsidRDefault="005D5BF5">
          <w:pPr>
            <w:pStyle w:val="TableSpace"/>
          </w:pPr>
        </w:p>
      </w:tc>
    </w:tr>
    <w:tr w:rsidR="005D5BF5" w14:paraId="526BF7A3" w14:textId="77777777" w:rsidTr="005D5BF5">
      <w:tc>
        <w:tcPr>
          <w:tcW w:w="3215" w:type="pct"/>
        </w:tcPr>
        <w:p w14:paraId="6D396CDC" w14:textId="77777777" w:rsidR="005D5BF5" w:rsidRDefault="005D5BF5">
          <w:pPr>
            <w:pStyle w:val="Footer"/>
          </w:pPr>
        </w:p>
      </w:tc>
      <w:tc>
        <w:tcPr>
          <w:tcW w:w="195" w:type="pct"/>
          <w:tcBorders>
            <w:top w:val="nil"/>
            <w:bottom w:val="nil"/>
          </w:tcBorders>
          <w:shd w:val="clear" w:color="auto" w:fill="auto"/>
        </w:tcPr>
        <w:p w14:paraId="4F121780" w14:textId="77777777" w:rsidR="005D5BF5" w:rsidRDefault="005D5BF5">
          <w:pPr>
            <w:pStyle w:val="Footer"/>
          </w:pPr>
        </w:p>
      </w:tc>
      <w:tc>
        <w:tcPr>
          <w:tcW w:w="1585" w:type="pct"/>
        </w:tcPr>
        <w:p w14:paraId="041C72C7" w14:textId="77777777" w:rsidR="005D5BF5" w:rsidRDefault="00D32517">
          <w:pPr>
            <w:pStyle w:val="Footer"/>
          </w:pPr>
          <w:r>
            <w:t xml:space="preserve">Page </w:t>
          </w:r>
          <w:r>
            <w:fldChar w:fldCharType="begin"/>
          </w:r>
          <w:r>
            <w:instrText xml:space="preserve"> PAGE </w:instrText>
          </w:r>
          <w:r>
            <w:fldChar w:fldCharType="separate"/>
          </w:r>
          <w:r w:rsidR="004F279A">
            <w:rPr>
              <w:noProof/>
            </w:rPr>
            <w:t>2</w:t>
          </w:r>
          <w:r>
            <w:fldChar w:fldCharType="end"/>
          </w:r>
          <w:r>
            <w:t xml:space="preserve"> of </w:t>
          </w:r>
          <w:r w:rsidR="00FD1032">
            <w:fldChar w:fldCharType="begin"/>
          </w:r>
          <w:r w:rsidR="00FD1032">
            <w:instrText xml:space="preserve"> NUMPAGES </w:instrText>
          </w:r>
          <w:r w:rsidR="00FD1032">
            <w:fldChar w:fldCharType="separate"/>
          </w:r>
          <w:r w:rsidR="004F279A">
            <w:rPr>
              <w:noProof/>
            </w:rPr>
            <w:t>2</w:t>
          </w:r>
          <w:r w:rsidR="00FD1032">
            <w:rPr>
              <w:noProof/>
            </w:rPr>
            <w:fldChar w:fldCharType="end"/>
          </w:r>
        </w:p>
      </w:tc>
    </w:tr>
    <w:tr w:rsidR="005D5BF5" w14:paraId="6303A746" w14:textId="77777777" w:rsidTr="005D5BF5">
      <w:trPr>
        <w:cnfStyle w:val="010000000000" w:firstRow="0" w:lastRow="1" w:firstColumn="0" w:lastColumn="0" w:oddVBand="0" w:evenVBand="0" w:oddHBand="0" w:evenHBand="0" w:firstRowFirstColumn="0" w:firstRowLastColumn="0" w:lastRowFirstColumn="0" w:lastRowLastColumn="0"/>
      </w:trPr>
      <w:tc>
        <w:tcPr>
          <w:tcW w:w="3215" w:type="pct"/>
        </w:tcPr>
        <w:p w14:paraId="1307FCA9" w14:textId="77777777" w:rsidR="005D5BF5" w:rsidRDefault="005D5BF5">
          <w:pPr>
            <w:pStyle w:val="TableSpace"/>
          </w:pPr>
        </w:p>
      </w:tc>
      <w:tc>
        <w:tcPr>
          <w:tcW w:w="195" w:type="pct"/>
          <w:tcBorders>
            <w:top w:val="nil"/>
            <w:bottom w:val="nil"/>
          </w:tcBorders>
          <w:shd w:val="clear" w:color="auto" w:fill="auto"/>
        </w:tcPr>
        <w:p w14:paraId="3474AE12" w14:textId="77777777" w:rsidR="005D5BF5" w:rsidRDefault="005D5BF5">
          <w:pPr>
            <w:pStyle w:val="TableSpace"/>
          </w:pPr>
        </w:p>
      </w:tc>
      <w:tc>
        <w:tcPr>
          <w:tcW w:w="1585" w:type="pct"/>
        </w:tcPr>
        <w:p w14:paraId="7B46B7BC" w14:textId="77777777" w:rsidR="005D5BF5" w:rsidRDefault="005D5BF5">
          <w:pPr>
            <w:pStyle w:val="TableSpace"/>
          </w:pPr>
        </w:p>
      </w:tc>
    </w:tr>
  </w:tbl>
  <w:p w14:paraId="1E350B90" w14:textId="77777777" w:rsidR="005D5BF5" w:rsidRDefault="005D5BF5">
    <w:pPr>
      <w:pStyle w:val="NoSpacing"/>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0BEDAA0" w14:textId="77777777" w:rsidR="00FD1032" w:rsidRDefault="00FD1032">
      <w:pPr>
        <w:spacing w:before="0" w:after="0" w:line="240" w:lineRule="auto"/>
      </w:pPr>
      <w:r>
        <w:separator/>
      </w:r>
    </w:p>
  </w:footnote>
  <w:footnote w:type="continuationSeparator" w:id="0">
    <w:p w14:paraId="0664105E" w14:textId="77777777" w:rsidR="00FD1032" w:rsidRDefault="00FD1032">
      <w:pPr>
        <w:spacing w:before="0"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282"/>
  <w:attachedTemplate r:id="rId1"/>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8642D"/>
    <w:rsid w:val="0028642D"/>
    <w:rsid w:val="002A3C88"/>
    <w:rsid w:val="002B084D"/>
    <w:rsid w:val="002C0C22"/>
    <w:rsid w:val="0037353F"/>
    <w:rsid w:val="00430D3D"/>
    <w:rsid w:val="0043729F"/>
    <w:rsid w:val="004F279A"/>
    <w:rsid w:val="005C0CA2"/>
    <w:rsid w:val="005D5BF5"/>
    <w:rsid w:val="005E371C"/>
    <w:rsid w:val="0066287B"/>
    <w:rsid w:val="006A5A09"/>
    <w:rsid w:val="007A7E69"/>
    <w:rsid w:val="00846F07"/>
    <w:rsid w:val="00A36CDF"/>
    <w:rsid w:val="00B10656"/>
    <w:rsid w:val="00D06EAD"/>
    <w:rsid w:val="00D32517"/>
    <w:rsid w:val="00EB7D8E"/>
    <w:rsid w:val="00F56C5B"/>
    <w:rsid w:val="00FD103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159A1E95"/>
  <w15:chartTrackingRefBased/>
  <w15:docId w15:val="{3B800F46-8FCE-4EF8-89D2-9CB5684BDDB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color w:val="262626" w:themeColor="text1" w:themeTint="D9"/>
        <w:sz w:val="22"/>
        <w:szCs w:val="22"/>
        <w:lang w:val="en-US" w:eastAsia="en-US" w:bidi="ar-SA"/>
      </w:rPr>
    </w:rPrDefault>
    <w:pPrDefault>
      <w:pPr>
        <w:spacing w:before="200" w:after="200" w:line="276" w:lineRule="auto"/>
        <w:ind w:left="144" w:right="144"/>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unhideWhenUsed="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9"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0"/>
    <w:lsdException w:name="Plain Table 2" w:uiPriority="41"/>
    <w:lsdException w:name="Plain Table 3" w:uiPriority="42"/>
    <w:lsdException w:name="Plain Table 4" w:uiPriority="43"/>
    <w:lsdException w:name="Plain Table 5" w:uiPriority="44"/>
    <w:lsdException w:name="Grid Table Light" w:uiPriority="45"/>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unhideWhenUsed/>
    <w:qFormat/>
  </w:style>
  <w:style w:type="paragraph" w:styleId="Heading1">
    <w:name w:val="heading 1"/>
    <w:basedOn w:val="Normal"/>
    <w:next w:val="Normal"/>
    <w:unhideWhenUsed/>
    <w:qFormat/>
    <w:pPr>
      <w:keepNext/>
      <w:keepLines/>
      <w:spacing w:before="240"/>
      <w:outlineLvl w:val="0"/>
    </w:pPr>
    <w:rPr>
      <w:rFonts w:asciiTheme="majorHAnsi" w:eastAsiaTheme="majorEastAsia" w:hAnsiTheme="majorHAnsi" w:cstheme="majorBidi"/>
      <w:b/>
      <w:bCs/>
      <w:color w:val="956AAC" w:themeColor="accent5"/>
      <w:sz w:val="28"/>
      <w:szCs w:val="28"/>
    </w:rPr>
  </w:style>
  <w:style w:type="paragraph" w:styleId="Heading2">
    <w:name w:val="heading 2"/>
    <w:basedOn w:val="Normal"/>
    <w:next w:val="Normal"/>
    <w:unhideWhenUsed/>
    <w:qFormat/>
    <w:pPr>
      <w:keepNext/>
      <w:keepLines/>
      <w:spacing w:before="240" w:after="100"/>
      <w:outlineLvl w:val="1"/>
    </w:pPr>
    <w:rPr>
      <w:rFonts w:asciiTheme="majorHAnsi" w:eastAsiaTheme="majorEastAsia" w:hAnsiTheme="majorHAnsi" w:cstheme="majorBidi"/>
      <w:b/>
      <w:bCs/>
      <w:color w:val="0D0D0D" w:themeColor="text1" w:themeTint="F2"/>
    </w:rPr>
  </w:style>
  <w:style w:type="paragraph" w:styleId="Heading3">
    <w:name w:val="heading 3"/>
    <w:basedOn w:val="Normal"/>
    <w:next w:val="Normal"/>
    <w:link w:val="Heading3Char"/>
    <w:uiPriority w:val="9"/>
    <w:semiHidden/>
    <w:unhideWhenUsed/>
    <w:qFormat/>
    <w:pPr>
      <w:keepNext/>
      <w:keepLines/>
      <w:spacing w:after="0"/>
      <w:outlineLvl w:val="2"/>
    </w:pPr>
    <w:rPr>
      <w:rFonts w:asciiTheme="majorHAnsi" w:eastAsiaTheme="majorEastAsia" w:hAnsiTheme="majorHAnsi" w:cstheme="majorBidi"/>
      <w:b/>
      <w:bCs/>
      <w:color w:val="199BD0" w:themeColor="accent1"/>
    </w:rPr>
  </w:style>
  <w:style w:type="paragraph" w:styleId="Heading4">
    <w:name w:val="heading 4"/>
    <w:basedOn w:val="Normal"/>
    <w:next w:val="Normal"/>
    <w:link w:val="Heading4Char"/>
    <w:uiPriority w:val="9"/>
    <w:semiHidden/>
    <w:unhideWhenUsed/>
    <w:qFormat/>
    <w:pPr>
      <w:keepNext/>
      <w:keepLines/>
      <w:spacing w:after="0"/>
      <w:outlineLvl w:val="3"/>
    </w:pPr>
    <w:rPr>
      <w:rFonts w:asciiTheme="majorHAnsi" w:eastAsiaTheme="majorEastAsia" w:hAnsiTheme="majorHAnsi" w:cstheme="majorBidi"/>
      <w:b/>
      <w:bCs/>
      <w:i/>
      <w:iCs/>
      <w:color w:val="956AAC" w:themeColor="accent5"/>
    </w:rPr>
  </w:style>
  <w:style w:type="paragraph" w:styleId="Heading5">
    <w:name w:val="heading 5"/>
    <w:basedOn w:val="Normal"/>
    <w:next w:val="Normal"/>
    <w:link w:val="Heading5Char"/>
    <w:uiPriority w:val="9"/>
    <w:semiHidden/>
    <w:unhideWhenUsed/>
    <w:qFormat/>
    <w:pPr>
      <w:keepNext/>
      <w:keepLines/>
      <w:spacing w:after="0"/>
      <w:outlineLvl w:val="4"/>
    </w:pPr>
    <w:rPr>
      <w:rFonts w:asciiTheme="majorHAnsi" w:eastAsiaTheme="majorEastAsia" w:hAnsiTheme="majorHAnsi" w:cstheme="majorBidi"/>
      <w:color w:val="4B3259" w:themeColor="accent5" w:themeShade="80"/>
    </w:rPr>
  </w:style>
  <w:style w:type="paragraph" w:styleId="Heading6">
    <w:name w:val="heading 6"/>
    <w:basedOn w:val="Normal"/>
    <w:next w:val="Normal"/>
    <w:link w:val="Heading6Char"/>
    <w:uiPriority w:val="9"/>
    <w:semiHidden/>
    <w:unhideWhenUsed/>
    <w:qFormat/>
    <w:pPr>
      <w:keepNext/>
      <w:keepLines/>
      <w:spacing w:after="0"/>
      <w:outlineLvl w:val="5"/>
    </w:pPr>
    <w:rPr>
      <w:rFonts w:asciiTheme="majorHAnsi" w:eastAsiaTheme="majorEastAsia" w:hAnsiTheme="majorHAnsi" w:cstheme="majorBidi"/>
      <w:i/>
      <w:iCs/>
      <w:color w:val="4B3259" w:themeColor="accent5" w:themeShade="8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Organization">
    <w:name w:val="Organization"/>
    <w:basedOn w:val="Normal"/>
    <w:next w:val="ContactInfo"/>
    <w:uiPriority w:val="1"/>
    <w:qFormat/>
    <w:pPr>
      <w:spacing w:before="240" w:after="100"/>
    </w:pPr>
    <w:rPr>
      <w:rFonts w:asciiTheme="majorHAnsi" w:eastAsiaTheme="majorEastAsia" w:hAnsiTheme="majorHAnsi" w:cstheme="majorBidi"/>
      <w:color w:val="956AAC" w:themeColor="accent5"/>
      <w:sz w:val="66"/>
    </w:rPr>
  </w:style>
  <w:style w:type="paragraph" w:customStyle="1" w:styleId="ContactInfo">
    <w:name w:val="Contact Info"/>
    <w:basedOn w:val="Normal"/>
    <w:uiPriority w:val="1"/>
    <w:qFormat/>
    <w:pPr>
      <w:spacing w:before="0" w:after="240" w:line="336" w:lineRule="auto"/>
      <w:contextualSpacing/>
    </w:pPr>
  </w:style>
  <w:style w:type="paragraph" w:customStyle="1" w:styleId="TableSpace">
    <w:name w:val="Table Space"/>
    <w:basedOn w:val="Normal"/>
    <w:next w:val="Normal"/>
    <w:uiPriority w:val="2"/>
    <w:qFormat/>
    <w:pPr>
      <w:spacing w:before="0" w:after="0" w:line="80" w:lineRule="exact"/>
    </w:pPr>
  </w:style>
  <w:style w:type="paragraph" w:customStyle="1" w:styleId="Photo">
    <w:name w:val="Photo"/>
    <w:basedOn w:val="Normal"/>
    <w:uiPriority w:val="2"/>
    <w:qFormat/>
    <w:pPr>
      <w:spacing w:before="0" w:after="360" w:line="240" w:lineRule="auto"/>
      <w:ind w:left="0" w:right="0"/>
      <w:jc w:val="center"/>
    </w:pPr>
  </w:style>
  <w:style w:type="character" w:customStyle="1" w:styleId="Heading3Char">
    <w:name w:val="Heading 3 Char"/>
    <w:basedOn w:val="DefaultParagraphFont"/>
    <w:link w:val="Heading3"/>
    <w:uiPriority w:val="9"/>
    <w:semiHidden/>
    <w:rPr>
      <w:rFonts w:asciiTheme="majorHAnsi" w:eastAsiaTheme="majorEastAsia" w:hAnsiTheme="majorHAnsi" w:cstheme="majorBidi"/>
      <w:b/>
      <w:bCs/>
      <w:color w:val="199BD0" w:themeColor="accent1"/>
    </w:rPr>
  </w:style>
  <w:style w:type="paragraph" w:styleId="Footer">
    <w:name w:val="footer"/>
    <w:basedOn w:val="Normal"/>
    <w:link w:val="FooterChar"/>
    <w:uiPriority w:val="99"/>
    <w:unhideWhenUsed/>
    <w:qFormat/>
    <w:pPr>
      <w:tabs>
        <w:tab w:val="center" w:pos="4680"/>
        <w:tab w:val="right" w:pos="9360"/>
      </w:tabs>
      <w:spacing w:before="160" w:after="160" w:line="240" w:lineRule="auto"/>
    </w:pPr>
    <w:rPr>
      <w:color w:val="956AAC" w:themeColor="accent5"/>
    </w:rPr>
  </w:style>
  <w:style w:type="character" w:customStyle="1" w:styleId="FooterChar">
    <w:name w:val="Footer Char"/>
    <w:basedOn w:val="DefaultParagraphFont"/>
    <w:link w:val="Footer"/>
    <w:uiPriority w:val="99"/>
    <w:rPr>
      <w:color w:val="956AAC" w:themeColor="accent5"/>
    </w:rPr>
  </w:style>
  <w:style w:type="paragraph" w:styleId="Title">
    <w:name w:val="Title"/>
    <w:basedOn w:val="Normal"/>
    <w:link w:val="TitleChar"/>
    <w:uiPriority w:val="1"/>
    <w:qFormat/>
    <w:pPr>
      <w:spacing w:before="120" w:after="120" w:line="240" w:lineRule="auto"/>
      <w:contextualSpacing/>
    </w:pPr>
    <w:rPr>
      <w:rFonts w:asciiTheme="majorHAnsi" w:eastAsiaTheme="majorEastAsia" w:hAnsiTheme="majorHAnsi" w:cstheme="majorBidi"/>
      <w:color w:val="956AAC" w:themeColor="accent5"/>
      <w:spacing w:val="5"/>
      <w:kern w:val="28"/>
      <w:sz w:val="28"/>
      <w:szCs w:val="28"/>
    </w:rPr>
  </w:style>
  <w:style w:type="character" w:customStyle="1" w:styleId="TitleChar">
    <w:name w:val="Title Char"/>
    <w:basedOn w:val="DefaultParagraphFont"/>
    <w:link w:val="Title"/>
    <w:uiPriority w:val="1"/>
    <w:rPr>
      <w:rFonts w:asciiTheme="majorHAnsi" w:eastAsiaTheme="majorEastAsia" w:hAnsiTheme="majorHAnsi" w:cstheme="majorBidi"/>
      <w:color w:val="956AAC" w:themeColor="accent5"/>
      <w:spacing w:val="5"/>
      <w:kern w:val="28"/>
      <w:sz w:val="28"/>
      <w:szCs w:val="28"/>
    </w:rPr>
  </w:style>
  <w:style w:type="paragraph" w:styleId="NoSpacing">
    <w:name w:val="No Spacing"/>
    <w:uiPriority w:val="9"/>
    <w:qFormat/>
    <w:pPr>
      <w:spacing w:before="0" w:after="0" w:line="240" w:lineRule="auto"/>
    </w:pPr>
    <w:rPr>
      <w:color w:val="0D0D0D" w:themeColor="text1" w:themeTint="F2"/>
    </w:rPr>
  </w:style>
  <w:style w:type="table" w:styleId="TableGrid">
    <w:name w:val="Table Grid"/>
    <w:basedOn w:val="TableNormal"/>
    <w:uiPriority w:val="59"/>
    <w:pPr>
      <w:spacing w:before="0"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NewsletterTable">
    <w:name w:val="Newsletter Table"/>
    <w:basedOn w:val="TableNormal"/>
    <w:uiPriority w:val="99"/>
    <w:pPr>
      <w:spacing w:after="0" w:line="240" w:lineRule="auto"/>
    </w:pPr>
    <w:tblPr>
      <w:tblBorders>
        <w:top w:val="single" w:sz="8" w:space="0" w:color="956AAC" w:themeColor="accent5"/>
        <w:bottom w:val="single" w:sz="8" w:space="0" w:color="956AAC" w:themeColor="accent5"/>
      </w:tblBorders>
      <w:tblCellMar>
        <w:left w:w="0" w:type="dxa"/>
        <w:right w:w="0" w:type="dxa"/>
      </w:tblCellMar>
    </w:tblPr>
    <w:tcPr>
      <w:shd w:val="clear" w:color="auto" w:fill="F2F2F2" w:themeFill="background1" w:themeFillShade="F2"/>
    </w:tcPr>
    <w:tblStylePr w:type="firstRow">
      <w:tblPr/>
      <w:tcPr>
        <w:shd w:val="clear" w:color="auto" w:fill="FFFFFF" w:themeFill="background1"/>
      </w:tcPr>
    </w:tblStylePr>
    <w:tblStylePr w:type="lastRow">
      <w:tblPr/>
      <w:tcPr>
        <w:shd w:val="clear" w:color="auto" w:fill="FFFFFF" w:themeFill="background1"/>
      </w:tcPr>
    </w:tblStylePr>
  </w:style>
  <w:style w:type="table" w:customStyle="1" w:styleId="NewsletterPhoto">
    <w:name w:val="Newsletter Photo"/>
    <w:basedOn w:val="TableNormal"/>
    <w:uiPriority w:val="99"/>
    <w:pPr>
      <w:spacing w:after="0" w:line="240" w:lineRule="auto"/>
    </w:pPr>
    <w:tblPr>
      <w:jc w:val="center"/>
      <w:tblBorders>
        <w:top w:val="single" w:sz="4" w:space="0" w:color="956AAC" w:themeColor="accent5"/>
        <w:left w:val="single" w:sz="4" w:space="0" w:color="956AAC" w:themeColor="accent5"/>
        <w:bottom w:val="single" w:sz="4" w:space="0" w:color="956AAC" w:themeColor="accent5"/>
        <w:right w:val="single" w:sz="4" w:space="0" w:color="956AAC" w:themeColor="accent5"/>
      </w:tblBorders>
      <w:tblCellMar>
        <w:left w:w="0" w:type="dxa"/>
        <w:right w:w="0" w:type="dxa"/>
      </w:tblCellMar>
    </w:tblPr>
    <w:trPr>
      <w:jc w:val="center"/>
    </w:trPr>
    <w:tcPr>
      <w:vAlign w:val="center"/>
    </w:tcPr>
  </w:style>
  <w:style w:type="character" w:styleId="PlaceholderText">
    <w:name w:val="Placeholder Text"/>
    <w:basedOn w:val="DefaultParagraphFont"/>
    <w:uiPriority w:val="99"/>
    <w:semiHidden/>
    <w:rPr>
      <w:color w:val="808080"/>
    </w:rPr>
  </w:style>
  <w:style w:type="paragraph" w:styleId="Header">
    <w:name w:val="header"/>
    <w:basedOn w:val="Normal"/>
    <w:link w:val="HeaderChar"/>
    <w:uiPriority w:val="99"/>
    <w:unhideWhenUsed/>
    <w:pPr>
      <w:tabs>
        <w:tab w:val="center" w:pos="4680"/>
        <w:tab w:val="right" w:pos="9360"/>
      </w:tabs>
      <w:spacing w:before="0" w:after="0" w:line="240" w:lineRule="auto"/>
    </w:pPr>
  </w:style>
  <w:style w:type="character" w:customStyle="1" w:styleId="HeaderChar">
    <w:name w:val="Header Char"/>
    <w:basedOn w:val="DefaultParagraphFont"/>
    <w:link w:val="Header"/>
    <w:uiPriority w:val="99"/>
  </w:style>
  <w:style w:type="character" w:customStyle="1" w:styleId="Heading4Char">
    <w:name w:val="Heading 4 Char"/>
    <w:basedOn w:val="DefaultParagraphFont"/>
    <w:link w:val="Heading4"/>
    <w:uiPriority w:val="9"/>
    <w:semiHidden/>
    <w:rPr>
      <w:rFonts w:asciiTheme="majorHAnsi" w:eastAsiaTheme="majorEastAsia" w:hAnsiTheme="majorHAnsi" w:cstheme="majorBidi"/>
      <w:b/>
      <w:bCs/>
      <w:i/>
      <w:iCs/>
      <w:color w:val="956AAC" w:themeColor="accent5"/>
    </w:rPr>
  </w:style>
  <w:style w:type="character" w:customStyle="1" w:styleId="Heading5Char">
    <w:name w:val="Heading 5 Char"/>
    <w:basedOn w:val="DefaultParagraphFont"/>
    <w:link w:val="Heading5"/>
    <w:uiPriority w:val="9"/>
    <w:semiHidden/>
    <w:rPr>
      <w:rFonts w:asciiTheme="majorHAnsi" w:eastAsiaTheme="majorEastAsia" w:hAnsiTheme="majorHAnsi" w:cstheme="majorBidi"/>
      <w:color w:val="4B3259" w:themeColor="accent5" w:themeShade="80"/>
    </w:rPr>
  </w:style>
  <w:style w:type="character" w:customStyle="1" w:styleId="Heading6Char">
    <w:name w:val="Heading 6 Char"/>
    <w:basedOn w:val="DefaultParagraphFont"/>
    <w:link w:val="Heading6"/>
    <w:uiPriority w:val="9"/>
    <w:semiHidden/>
    <w:rPr>
      <w:rFonts w:asciiTheme="majorHAnsi" w:eastAsiaTheme="majorEastAsia" w:hAnsiTheme="majorHAnsi" w:cstheme="majorBidi"/>
      <w:i/>
      <w:iCs/>
      <w:color w:val="4B3259" w:themeColor="accent5" w:themeShade="80"/>
    </w:rPr>
  </w:style>
  <w:style w:type="paragraph" w:styleId="TOC1">
    <w:name w:val="toc 1"/>
    <w:basedOn w:val="Normal"/>
    <w:next w:val="TOC2"/>
    <w:uiPriority w:val="39"/>
    <w:rsid w:val="0028642D"/>
    <w:pPr>
      <w:ind w:left="360" w:right="360"/>
    </w:pPr>
    <w:rPr>
      <w:rFonts w:eastAsiaTheme="minorEastAsia"/>
      <w:b/>
      <w:caps/>
      <w:noProof/>
      <w:color w:val="FFFFFF" w:themeColor="background1"/>
      <w:sz w:val="36"/>
      <w:lang w:eastAsia="ja-JP"/>
    </w:rPr>
  </w:style>
  <w:style w:type="paragraph" w:styleId="TOC2">
    <w:name w:val="toc 2"/>
    <w:basedOn w:val="Normal"/>
    <w:next w:val="Normal"/>
    <w:autoRedefine/>
    <w:uiPriority w:val="39"/>
    <w:unhideWhenUsed/>
    <w:rsid w:val="0028642D"/>
    <w:pPr>
      <w:spacing w:after="100"/>
      <w:ind w:left="220"/>
    </w:pPr>
  </w:style>
  <w:style w:type="character" w:styleId="Hyperlink">
    <w:name w:val="Hyperlink"/>
    <w:basedOn w:val="DefaultParagraphFont"/>
    <w:uiPriority w:val="99"/>
    <w:unhideWhenUsed/>
    <w:rsid w:val="0028642D"/>
    <w:rPr>
      <w:color w:val="199BD0" w:themeColor="hyperlink"/>
      <w:u w:val="single"/>
    </w:rPr>
  </w:style>
  <w:style w:type="paragraph" w:styleId="NormalWeb">
    <w:name w:val="Normal (Web)"/>
    <w:basedOn w:val="Normal"/>
    <w:uiPriority w:val="99"/>
    <w:semiHidden/>
    <w:unhideWhenUsed/>
    <w:rsid w:val="00D06EAD"/>
    <w:pPr>
      <w:spacing w:before="100" w:beforeAutospacing="1" w:after="100" w:afterAutospacing="1" w:line="240" w:lineRule="auto"/>
      <w:ind w:left="0" w:right="0"/>
    </w:pPr>
    <w:rPr>
      <w:rFonts w:ascii="Calibri" w:hAnsi="Calibri" w:cs="Calibri"/>
      <w:color w:val="auto"/>
      <w:lang w:val="en-GB"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image" Target="media/image1.jpeg"/><Relationship Id="rId18" Type="http://schemas.openxmlformats.org/officeDocument/2006/relationships/image" Target="media/image6.png"/><Relationship Id="rId26" Type="http://schemas.openxmlformats.org/officeDocument/2006/relationships/theme" Target="theme/theme1.xml"/><Relationship Id="rId3" Type="http://schemas.openxmlformats.org/officeDocument/2006/relationships/customXml" Target="../customXml/item3.xml"/><Relationship Id="rId21" Type="http://schemas.openxmlformats.org/officeDocument/2006/relationships/image" Target="media/image8.jpeg"/><Relationship Id="rId7" Type="http://schemas.openxmlformats.org/officeDocument/2006/relationships/footnotes" Target="footnotes.xml"/><Relationship Id="rId12" Type="http://schemas.openxmlformats.org/officeDocument/2006/relationships/hyperlink" Target="mailto:stephen.tough1@dwp.gov.uk" TargetMode="External"/><Relationship Id="rId17" Type="http://schemas.openxmlformats.org/officeDocument/2006/relationships/image" Target="media/image5.jpeg"/><Relationship Id="rId25"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image" Target="media/image4.png"/><Relationship Id="rId20" Type="http://schemas.openxmlformats.org/officeDocument/2006/relationships/image" Target="cid:35425D3A-13E7-4C82-A609-5CAA5CCBC5FC"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mailto:melissa.laverick@dwp.gov.uk" TargetMode="External"/><Relationship Id="rId24" Type="http://schemas.openxmlformats.org/officeDocument/2006/relationships/footer" Target="footer1.xml"/><Relationship Id="rId5" Type="http://schemas.openxmlformats.org/officeDocument/2006/relationships/settings" Target="settings.xml"/><Relationship Id="rId15" Type="http://schemas.openxmlformats.org/officeDocument/2006/relationships/image" Target="media/image3.png"/><Relationship Id="rId23" Type="http://schemas.openxmlformats.org/officeDocument/2006/relationships/image" Target="media/image10.jpeg"/><Relationship Id="rId10" Type="http://schemas.openxmlformats.org/officeDocument/2006/relationships/hyperlink" Target="mailto:claire.angus@dwp.gov.uk" TargetMode="External"/><Relationship Id="rId19" Type="http://schemas.openxmlformats.org/officeDocument/2006/relationships/image" Target="media/image7.jpeg"/><Relationship Id="rId4" Type="http://schemas.openxmlformats.org/officeDocument/2006/relationships/styles" Target="styles.xml"/><Relationship Id="rId9" Type="http://schemas.openxmlformats.org/officeDocument/2006/relationships/hyperlink" Target="mailto:elaine.bell3@dwp.gov.uk" TargetMode="External"/><Relationship Id="rId14" Type="http://schemas.openxmlformats.org/officeDocument/2006/relationships/image" Target="media/image2.png"/><Relationship Id="rId22" Type="http://schemas.openxmlformats.org/officeDocument/2006/relationships/image" Target="media/image9.jpe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10021661\AppData\Local\Temp\MicrosoftEdgeDownloads\c977a391-762a-4ac2-8b3e-22dcbac443d0\tf02805139_win32.dotx" TargetMode="External"/></Relationships>
</file>

<file path=word/theme/theme1.xml><?xml version="1.0" encoding="utf-8"?>
<a:theme xmlns:a="http://schemas.openxmlformats.org/drawingml/2006/main" name="Elementary NEwsletter">
  <a:themeElements>
    <a:clrScheme name="Academic Newsletter">
      <a:dk1>
        <a:sysClr val="windowText" lastClr="000000"/>
      </a:dk1>
      <a:lt1>
        <a:sysClr val="window" lastClr="FFFFFF"/>
      </a:lt1>
      <a:dk2>
        <a:srgbClr val="0C4D68"/>
      </a:dk2>
      <a:lt2>
        <a:srgbClr val="F8EADB"/>
      </a:lt2>
      <a:accent1>
        <a:srgbClr val="199BD0"/>
      </a:accent1>
      <a:accent2>
        <a:srgbClr val="91C73F"/>
      </a:accent2>
      <a:accent3>
        <a:srgbClr val="E76E34"/>
      </a:accent3>
      <a:accent4>
        <a:srgbClr val="EBDB30"/>
      </a:accent4>
      <a:accent5>
        <a:srgbClr val="956AAC"/>
      </a:accent5>
      <a:accent6>
        <a:srgbClr val="E86360"/>
      </a:accent6>
      <a:hlink>
        <a:srgbClr val="199BD0"/>
      </a:hlink>
      <a:folHlink>
        <a:srgbClr val="956AAC"/>
      </a:folHlink>
    </a:clrScheme>
    <a:fontScheme name="Austin">
      <a:majorFont>
        <a:latin typeface="Century Gothic"/>
        <a:ea typeface=""/>
        <a:cs typeface=""/>
        <a:font script="Jpan" typeface="ＭＳ ゴシック"/>
        <a:font script="Hang" typeface="HY중고딕"/>
        <a:font script="Hans" typeface="幼圆"/>
        <a:font script="Hant" typeface="微軟正黑體"/>
        <a:font script="Arab" typeface="Tahoma"/>
        <a:font script="Hebr" typeface="Gisha"/>
        <a:font script="Thai" typeface="DilleniaUPC"/>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ahoma"/>
        <a:font script="Uigh" typeface="Microsoft Uighur"/>
        <a:font script="Geor" typeface="Sylfaen"/>
      </a:majorFont>
      <a:minorFont>
        <a:latin typeface="Century Gothic"/>
        <a:ea typeface=""/>
        <a:cs typeface=""/>
        <a:font script="Jpan" typeface="ＭＳ ゴシック"/>
        <a:font script="Hang" typeface="HY중고딕"/>
        <a:font script="Hans" typeface="幼圆"/>
        <a:font script="Hant" typeface="微軟正黑體"/>
        <a:font script="Arab" typeface="Tahoma"/>
        <a:font script="Hebr" typeface="Gisha"/>
        <a:font script="Thai" typeface="DilleniaUPC"/>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Verdana"/>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rtlCol="0" anchor="ctr"/>
      <a:lstStyle/>
      <a:style>
        <a:lnRef idx="2">
          <a:schemeClr val="accent1">
            <a:shade val="50000"/>
          </a:schemeClr>
        </a:lnRef>
        <a:fillRef idx="1">
          <a:schemeClr val="accent1"/>
        </a:fillRef>
        <a:effectRef idx="0">
          <a:schemeClr val="accent1"/>
        </a:effectRef>
        <a:fontRef idx="minor">
          <a:schemeClr val="lt1"/>
        </a:fontRef>
      </a:style>
    </a:sp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AssetEditForm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DirectSourceMarket xmlns="4873beb7-5857-4685-be1f-d57550cc96cc" xsi:nil="true"/>
    <ApprovalStatus xmlns="4873beb7-5857-4685-be1f-d57550cc96cc">InProgress</ApprovalStatus>
    <MarketSpecific xmlns="4873beb7-5857-4685-be1f-d57550cc96cc">false</MarketSpecific>
    <LocComments xmlns="4873beb7-5857-4685-be1f-d57550cc96cc" xsi:nil="true"/>
    <ThumbnailAssetId xmlns="4873beb7-5857-4685-be1f-d57550cc96cc" xsi:nil="true"/>
    <PrimaryImageGen xmlns="4873beb7-5857-4685-be1f-d57550cc96cc">true</PrimaryImageGen>
    <LegacyData xmlns="4873beb7-5857-4685-be1f-d57550cc96cc" xsi:nil="true"/>
    <LocRecommendedHandoff xmlns="4873beb7-5857-4685-be1f-d57550cc96cc" xsi:nil="true"/>
    <BusinessGroup xmlns="4873beb7-5857-4685-be1f-d57550cc96cc" xsi:nil="true"/>
    <BlockPublish xmlns="4873beb7-5857-4685-be1f-d57550cc96cc">false</BlockPublish>
    <TPFriendlyName xmlns="4873beb7-5857-4685-be1f-d57550cc96cc" xsi:nil="true"/>
    <NumericId xmlns="4873beb7-5857-4685-be1f-d57550cc96cc" xsi:nil="true"/>
    <APEditor xmlns="4873beb7-5857-4685-be1f-d57550cc96cc">
      <UserInfo>
        <DisplayName/>
        <AccountId xsi:nil="true"/>
        <AccountType/>
      </UserInfo>
    </APEditor>
    <SourceTitle xmlns="4873beb7-5857-4685-be1f-d57550cc96cc" xsi:nil="true"/>
    <OpenTemplate xmlns="4873beb7-5857-4685-be1f-d57550cc96cc">true</OpenTemplate>
    <UALocComments xmlns="4873beb7-5857-4685-be1f-d57550cc96cc" xsi:nil="true"/>
    <ParentAssetId xmlns="4873beb7-5857-4685-be1f-d57550cc96cc" xsi:nil="true"/>
    <IntlLangReviewDate xmlns="4873beb7-5857-4685-be1f-d57550cc96cc" xsi:nil="true"/>
    <FeatureTagsTaxHTField0 xmlns="4873beb7-5857-4685-be1f-d57550cc96cc">
      <Terms xmlns="http://schemas.microsoft.com/office/infopath/2007/PartnerControls"/>
    </FeatureTagsTaxHTField0>
    <PublishStatusLookup xmlns="4873beb7-5857-4685-be1f-d57550cc96cc">
      <Value>1381680</Value>
    </PublishStatusLookup>
    <Providers xmlns="4873beb7-5857-4685-be1f-d57550cc96cc" xsi:nil="true"/>
    <MachineTranslated xmlns="4873beb7-5857-4685-be1f-d57550cc96cc">false</MachineTranslated>
    <OriginalSourceMarket xmlns="4873beb7-5857-4685-be1f-d57550cc96cc" xsi:nil="true"/>
    <APDescription xmlns="4873beb7-5857-4685-be1f-d57550cc96cc">This newsletter is designed for use by elementary schools or parent teacher groups. It includes friendly instructional text for customizing it to feature your school colors and add your own photos. 
</APDescription>
    <ClipArtFilename xmlns="4873beb7-5857-4685-be1f-d57550cc96cc" xsi:nil="true"/>
    <ContentItem xmlns="4873beb7-5857-4685-be1f-d57550cc96cc" xsi:nil="true"/>
    <TPInstallLocation xmlns="4873beb7-5857-4685-be1f-d57550cc96cc" xsi:nil="true"/>
    <PublishTargets xmlns="4873beb7-5857-4685-be1f-d57550cc96cc">OfficeOnlineVNext</PublishTargets>
    <TimesCloned xmlns="4873beb7-5857-4685-be1f-d57550cc96cc" xsi:nil="true"/>
    <AssetStart xmlns="4873beb7-5857-4685-be1f-d57550cc96cc">2011-12-20T00:56:00+00:00</AssetStart>
    <Provider xmlns="4873beb7-5857-4685-be1f-d57550cc96cc" xsi:nil="true"/>
    <AcquiredFrom xmlns="4873beb7-5857-4685-be1f-d57550cc96cc">Internal MS</AcquiredFrom>
    <FriendlyTitle xmlns="4873beb7-5857-4685-be1f-d57550cc96cc" xsi:nil="true"/>
    <LastHandOff xmlns="4873beb7-5857-4685-be1f-d57550cc96cc" xsi:nil="true"/>
    <TPClientViewer xmlns="4873beb7-5857-4685-be1f-d57550cc96cc" xsi:nil="true"/>
    <UACurrentWords xmlns="4873beb7-5857-4685-be1f-d57550cc96cc" xsi:nil="true"/>
    <ArtSampleDocs xmlns="4873beb7-5857-4685-be1f-d57550cc96cc" xsi:nil="true"/>
    <UALocRecommendation xmlns="4873beb7-5857-4685-be1f-d57550cc96cc">Localize</UALocRecommendation>
    <Manager xmlns="4873beb7-5857-4685-be1f-d57550cc96cc" xsi:nil="true"/>
    <ShowIn xmlns="4873beb7-5857-4685-be1f-d57550cc96cc">Show everywhere</ShowIn>
    <UANotes xmlns="4873beb7-5857-4685-be1f-d57550cc96cc" xsi:nil="true"/>
    <TemplateStatus xmlns="4873beb7-5857-4685-be1f-d57550cc96cc">Complete</TemplateStatus>
    <InternalTagsTaxHTField0 xmlns="4873beb7-5857-4685-be1f-d57550cc96cc">
      <Terms xmlns="http://schemas.microsoft.com/office/infopath/2007/PartnerControls"/>
    </InternalTagsTaxHTField0>
    <CSXHash xmlns="4873beb7-5857-4685-be1f-d57550cc96cc" xsi:nil="true"/>
    <Downloads xmlns="4873beb7-5857-4685-be1f-d57550cc96cc">0</Downloads>
    <VoteCount xmlns="4873beb7-5857-4685-be1f-d57550cc96cc" xsi:nil="true"/>
    <OOCacheId xmlns="4873beb7-5857-4685-be1f-d57550cc96cc" xsi:nil="true"/>
    <IsDeleted xmlns="4873beb7-5857-4685-be1f-d57550cc96cc">false</IsDeleted>
    <AssetExpire xmlns="4873beb7-5857-4685-be1f-d57550cc96cc">2035-01-01T08:00:00+00:00</AssetExpire>
    <DSATActionTaken xmlns="4873beb7-5857-4685-be1f-d57550cc96cc" xsi:nil="true"/>
    <CSXSubmissionMarket xmlns="4873beb7-5857-4685-be1f-d57550cc96cc" xsi:nil="true"/>
    <TPExecutable xmlns="4873beb7-5857-4685-be1f-d57550cc96cc" xsi:nil="true"/>
    <SubmitterId xmlns="4873beb7-5857-4685-be1f-d57550cc96cc" xsi:nil="true"/>
    <EditorialTags xmlns="4873beb7-5857-4685-be1f-d57550cc96cc" xsi:nil="true"/>
    <ApprovalLog xmlns="4873beb7-5857-4685-be1f-d57550cc96cc" xsi:nil="true"/>
    <AssetType xmlns="4873beb7-5857-4685-be1f-d57550cc96cc">TP</AssetType>
    <BugNumber xmlns="4873beb7-5857-4685-be1f-d57550cc96cc" xsi:nil="true"/>
    <CSXSubmissionDate xmlns="4873beb7-5857-4685-be1f-d57550cc96cc" xsi:nil="true"/>
    <CSXUpdate xmlns="4873beb7-5857-4685-be1f-d57550cc96cc">false</CSXUpdate>
    <Milestone xmlns="4873beb7-5857-4685-be1f-d57550cc96cc" xsi:nil="true"/>
    <RecommendationsModifier xmlns="4873beb7-5857-4685-be1f-d57550cc96cc">1000</RecommendationsModifier>
    <OriginAsset xmlns="4873beb7-5857-4685-be1f-d57550cc96cc" xsi:nil="true"/>
    <TPComponent xmlns="4873beb7-5857-4685-be1f-d57550cc96cc" xsi:nil="true"/>
    <AssetId xmlns="4873beb7-5857-4685-be1f-d57550cc96cc">TP102805108</AssetId>
    <IntlLocPriority xmlns="4873beb7-5857-4685-be1f-d57550cc96cc" xsi:nil="true"/>
    <PolicheckWords xmlns="4873beb7-5857-4685-be1f-d57550cc96cc" xsi:nil="true"/>
    <TPLaunchHelpLink xmlns="4873beb7-5857-4685-be1f-d57550cc96cc" xsi:nil="true"/>
    <TPApplication xmlns="4873beb7-5857-4685-be1f-d57550cc96cc" xsi:nil="true"/>
    <CrawlForDependencies xmlns="4873beb7-5857-4685-be1f-d57550cc96cc">false</CrawlForDependencies>
    <HandoffToMSDN xmlns="4873beb7-5857-4685-be1f-d57550cc96cc" xsi:nil="true"/>
    <PlannedPubDate xmlns="4873beb7-5857-4685-be1f-d57550cc96cc" xsi:nil="true"/>
    <IntlLangReviewer xmlns="4873beb7-5857-4685-be1f-d57550cc96cc" xsi:nil="true"/>
    <TrustLevel xmlns="4873beb7-5857-4685-be1f-d57550cc96cc">1 Microsoft Managed Content</TrustLevel>
    <LocLastLocAttemptVersionLookup xmlns="4873beb7-5857-4685-be1f-d57550cc96cc">725732</LocLastLocAttemptVersionLookup>
    <IsSearchable xmlns="4873beb7-5857-4685-be1f-d57550cc96cc">true</IsSearchable>
    <TemplateTemplateType xmlns="4873beb7-5857-4685-be1f-d57550cc96cc">Word Document Template</TemplateTemplateType>
    <CampaignTagsTaxHTField0 xmlns="4873beb7-5857-4685-be1f-d57550cc96cc">
      <Terms xmlns="http://schemas.microsoft.com/office/infopath/2007/PartnerControls"/>
    </CampaignTagsTaxHTField0>
    <TPNamespace xmlns="4873beb7-5857-4685-be1f-d57550cc96cc" xsi:nil="true"/>
    <TaxCatchAll xmlns="4873beb7-5857-4685-be1f-d57550cc96cc"/>
    <Markets xmlns="4873beb7-5857-4685-be1f-d57550cc96cc"/>
    <UAProjectedTotalWords xmlns="4873beb7-5857-4685-be1f-d57550cc96cc" xsi:nil="true"/>
    <IntlLangReview xmlns="4873beb7-5857-4685-be1f-d57550cc96cc">false</IntlLangReview>
    <OutputCachingOn xmlns="4873beb7-5857-4685-be1f-d57550cc96cc">false</OutputCachingOn>
    <AverageRating xmlns="4873beb7-5857-4685-be1f-d57550cc96cc" xsi:nil="true"/>
    <APAuthor xmlns="4873beb7-5857-4685-be1f-d57550cc96cc">
      <UserInfo>
        <DisplayName>REDMOND\v-anij</DisplayName>
        <AccountId>2469</AccountId>
        <AccountType/>
      </UserInfo>
    </APAuthor>
    <LocManualTestRequired xmlns="4873beb7-5857-4685-be1f-d57550cc96cc">false</LocManualTestRequired>
    <TPCommandLine xmlns="4873beb7-5857-4685-be1f-d57550cc96cc" xsi:nil="true"/>
    <TPAppVersion xmlns="4873beb7-5857-4685-be1f-d57550cc96cc" xsi:nil="true"/>
    <EditorialStatus xmlns="4873beb7-5857-4685-be1f-d57550cc96cc">Complete</EditorialStatus>
    <LastModifiedDateTime xmlns="4873beb7-5857-4685-be1f-d57550cc96cc" xsi:nil="true"/>
    <ScenarioTagsTaxHTField0 xmlns="4873beb7-5857-4685-be1f-d57550cc96cc">
      <Terms xmlns="http://schemas.microsoft.com/office/infopath/2007/PartnerControls"/>
    </ScenarioTagsTaxHTField0>
    <OriginalRelease xmlns="4873beb7-5857-4685-be1f-d57550cc96cc">14</OriginalRelease>
    <TPLaunchHelpLinkType xmlns="4873beb7-5857-4685-be1f-d57550cc96cc">Template</TPLaunchHelpLinkType>
    <LocalizationTagsTaxHTField0 xmlns="4873beb7-5857-4685-be1f-d57550cc96cc">
      <Terms xmlns="http://schemas.microsoft.com/office/infopath/2007/PartnerControls"/>
    </LocalizationTagsTaxHTField0>
    <LocMarketGroupTiers2 xmlns="4873beb7-5857-4685-be1f-d57550cc96cc" xsi:nil="true"/>
  </documentManagement>
</p:properties>
</file>

<file path=customXml/item3.xml><?xml version="1.0" encoding="utf-8"?>
<ct:contentTypeSchema xmlns:ct="http://schemas.microsoft.com/office/2006/metadata/contentType" xmlns:ma="http://schemas.microsoft.com/office/2006/metadata/properties/metaAttributes" ct:_="" ma:_="" ma:contentTypeName="TemplateFile" ma:contentTypeID="0x0101006EDDDB5EE6D98C44930B742096920B300400F5B6D36B3EF94B4E9A635CDF2A18F5B8" ma:contentTypeVersion="72" ma:contentTypeDescription="Create a new document." ma:contentTypeScope="" ma:versionID="a23e56308344d904b51738559c3d67c9">
  <xsd:schema xmlns:xsd="http://www.w3.org/2001/XMLSchema" xmlns:xs="http://www.w3.org/2001/XMLSchema" xmlns:p="http://schemas.microsoft.com/office/2006/metadata/properties" xmlns:ns2="4873beb7-5857-4685-be1f-d57550cc96cc" targetNamespace="http://schemas.microsoft.com/office/2006/metadata/properties" ma:root="true" ma:fieldsID="cd0908cc4600e77bf5da051303e00c8d" ns2:_="">
    <xsd:import namespace="4873beb7-5857-4685-be1f-d57550cc96cc"/>
    <xsd:element name="properties">
      <xsd:complexType>
        <xsd:sequence>
          <xsd:element name="documentManagement">
            <xsd:complexType>
              <xsd:all>
                <xsd:element ref="ns2:AcquiredFrom" minOccurs="0"/>
                <xsd:element ref="ns2:UACurrentWords" minOccurs="0"/>
                <xsd:element ref="ns2:TPApplication" minOccurs="0"/>
                <xsd:element ref="ns2:ApprovalLog" minOccurs="0"/>
                <xsd:element ref="ns2:ApprovalStatus" minOccurs="0"/>
                <xsd:element ref="ns2:AssetStart" minOccurs="0"/>
                <xsd:element ref="ns2:AssetExpire" minOccurs="0"/>
                <xsd:element ref="ns2:AssetId" minOccurs="0"/>
                <xsd:element ref="ns2:IsSearchable" minOccurs="0"/>
                <xsd:element ref="ns2:AssetType" minOccurs="0"/>
                <xsd:element ref="ns2:APAuthor" minOccurs="0"/>
                <xsd:element ref="ns2:AverageRating" minOccurs="0"/>
                <xsd:element ref="ns2:BlockPublish" minOccurs="0"/>
                <xsd:element ref="ns2:BugNumber" minOccurs="0"/>
                <xsd:element ref="ns2:CampaignTagsTaxHTField0" minOccurs="0"/>
                <xsd:element ref="ns2:TPClientViewer" minOccurs="0"/>
                <xsd:element ref="ns2:ClipArtFilename" minOccurs="0"/>
                <xsd:element ref="ns2:TPCommandLine" minOccurs="0"/>
                <xsd:element ref="ns2:TPComponent" minOccurs="0"/>
                <xsd:element ref="ns2:ContentItem" minOccurs="0"/>
                <xsd:element ref="ns2:CrawlForDependencies" minOccurs="0"/>
                <xsd:element ref="ns2:CSXHash" minOccurs="0"/>
                <xsd:element ref="ns2:CSXSubmissionMarket" minOccurs="0"/>
                <xsd:element ref="ns2:CSXUpdate" minOccurs="0"/>
                <xsd:element ref="ns2:IntlLangReviewDate" minOccurs="0"/>
                <xsd:element ref="ns2:IsDeleted" minOccurs="0"/>
                <xsd:element ref="ns2:APDescription" minOccurs="0"/>
                <xsd:element ref="ns2:DirectSourceMarket" minOccurs="0"/>
                <xsd:element ref="ns2:Downloads" minOccurs="0"/>
                <xsd:element ref="ns2:DSATActionTaken" minOccurs="0"/>
                <xsd:element ref="ns2:APEditor" minOccurs="0"/>
                <xsd:element ref="ns2:EditorialStatus" minOccurs="0"/>
                <xsd:element ref="ns2:EditorialTags" minOccurs="0"/>
                <xsd:element ref="ns2:TPExecutable" minOccurs="0"/>
                <xsd:element ref="ns2:FeatureTagsTaxHTField0" minOccurs="0"/>
                <xsd:element ref="ns2:TPFriendlyName" minOccurs="0"/>
                <xsd:element ref="ns2:FriendlyTitle" minOccurs="0"/>
                <xsd:element ref="ns2:PrimaryImageGen" minOccurs="0"/>
                <xsd:element ref="ns2:HandoffToMSDN" minOccurs="0"/>
                <xsd:element ref="ns2:InProjectListLookup" minOccurs="0"/>
                <xsd:element ref="ns2:TPInstallLocation" minOccurs="0"/>
                <xsd:element ref="ns2:InternalTagsTaxHTField0" minOccurs="0"/>
                <xsd:element ref="ns2:IntlLangReview" minOccurs="0"/>
                <xsd:element ref="ns2:IntlLangReviewer" minOccurs="0"/>
                <xsd:element ref="ns2:MarketSpecific" minOccurs="0"/>
                <xsd:element ref="ns2:LastCompleteVersionLookup" minOccurs="0"/>
                <xsd:element ref="ns2:LastHandOff" minOccurs="0"/>
                <xsd:element ref="ns2:LastModifiedDateTime" minOccurs="0"/>
                <xsd:element ref="ns2:LastPreviewErrorLookup" minOccurs="0"/>
                <xsd:element ref="ns2:LastPreviewResultLookup" minOccurs="0"/>
                <xsd:element ref="ns2:LastPreviewAttemptDateLookup" minOccurs="0"/>
                <xsd:element ref="ns2:LastPreviewedByLookup" minOccurs="0"/>
                <xsd:element ref="ns2:LastPreviewTimeLookup" minOccurs="0"/>
                <xsd:element ref="ns2:LastPreviewVersionLookup" minOccurs="0"/>
                <xsd:element ref="ns2:LastPublishErrorLookup" minOccurs="0"/>
                <xsd:element ref="ns2:LastPublishResultLookup" minOccurs="0"/>
                <xsd:element ref="ns2:LastPublishAttemptDateLookup" minOccurs="0"/>
                <xsd:element ref="ns2:LastPublishedByLookup" minOccurs="0"/>
                <xsd:element ref="ns2:LastPublishTimeLookup" minOccurs="0"/>
                <xsd:element ref="ns2:LastPublishVersionLookup" minOccurs="0"/>
                <xsd:element ref="ns2:TPLaunchHelpLinkType" minOccurs="0"/>
                <xsd:element ref="ns2:LegacyData" minOccurs="0"/>
                <xsd:element ref="ns2:TPLaunchHelpLink" minOccurs="0"/>
                <xsd:element ref="ns2:LocComments" minOccurs="0"/>
                <xsd:element ref="ns2:LocLastLocAttemptVersionLookup" minOccurs="0"/>
                <xsd:element ref="ns2:LocLastLocAttemptVersionTypeLookup" minOccurs="0"/>
                <xsd:element ref="ns2:LocManualTestRequired" minOccurs="0"/>
                <xsd:element ref="ns2:LocMarketGroupTiers2" minOccurs="0"/>
                <xsd:element ref="ns2:LocNewPublishedVersionLookup" minOccurs="0"/>
                <xsd:element ref="ns2:LocOverallHandbackStatusLookup" minOccurs="0"/>
                <xsd:element ref="ns2:LocOverallLocStatusLookup" minOccurs="0"/>
                <xsd:element ref="ns2:LocOverallPreviewStatusLookup" minOccurs="0"/>
                <xsd:element ref="ns2:LocOverallPublishStatusLookup" minOccurs="0"/>
                <xsd:element ref="ns2:IntlLocPriority" minOccurs="0"/>
                <xsd:element ref="ns2:LocProcessedForHandoffsLookup" minOccurs="0"/>
                <xsd:element ref="ns2:LocProcessedForMarketsLookup" minOccurs="0"/>
                <xsd:element ref="ns2:LocPublishedDependentAssetsLookup" minOccurs="0"/>
                <xsd:element ref="ns2:LocPublishedLinkedAssetsLookup" minOccurs="0"/>
                <xsd:element ref="ns2:LocRecommendedHandoff" minOccurs="0"/>
                <xsd:element ref="ns2:LocalizationTagsTaxHTField0" minOccurs="0"/>
                <xsd:element ref="ns2:MachineTranslated" minOccurs="0"/>
                <xsd:element ref="ns2:Manager" minOccurs="0"/>
                <xsd:element ref="ns2:Markets" minOccurs="0"/>
                <xsd:element ref="ns2:Milestone" minOccurs="0"/>
                <xsd:element ref="ns2:TPNamespace" minOccurs="0"/>
                <xsd:element ref="ns2:NumericId" minOccurs="0"/>
                <xsd:element ref="ns2:NumOfRatingsLookup" minOccurs="0"/>
                <xsd:element ref="ns2:OOCacheId" minOccurs="0"/>
                <xsd:element ref="ns2:OpenTemplate" minOccurs="0"/>
                <xsd:element ref="ns2:OriginAsset" minOccurs="0"/>
                <xsd:element ref="ns2:OriginalRelease" minOccurs="0"/>
                <xsd:element ref="ns2:OriginalSourceMarket" minOccurs="0"/>
                <xsd:element ref="ns2:OutputCachingOn" minOccurs="0"/>
                <xsd:element ref="ns2:ParentAssetId" minOccurs="0"/>
                <xsd:element ref="ns2:PlannedPubDate" minOccurs="0"/>
                <xsd:element ref="ns2:PolicheckWords" minOccurs="0"/>
                <xsd:element ref="ns2:BusinessGroup" minOccurs="0"/>
                <xsd:element ref="ns2:UAProjectedTotalWords" minOccurs="0"/>
                <xsd:element ref="ns2:Provider" minOccurs="0"/>
                <xsd:element ref="ns2:Providers" minOccurs="0"/>
                <xsd:element ref="ns2:PublishStatusLookup" minOccurs="0"/>
                <xsd:element ref="ns2:PublishTargets" minOccurs="0"/>
                <xsd:element ref="ns2:RecommendationsModifier" minOccurs="0"/>
                <xsd:element ref="ns2:ArtSampleDocs" minOccurs="0"/>
                <xsd:element ref="ns2:ScenarioTagsTaxHTField0" minOccurs="0"/>
                <xsd:element ref="ns2:ShowIn" minOccurs="0"/>
                <xsd:element ref="ns2:SourceTitle" minOccurs="0"/>
                <xsd:element ref="ns2:CSXSubmissionDate" minOccurs="0"/>
                <xsd:element ref="ns2:SubmitterId" minOccurs="0"/>
                <xsd:element ref="ns2:TaxCatchAll" minOccurs="0"/>
                <xsd:element ref="ns2:TaxCatchAllLabel" minOccurs="0"/>
                <xsd:element ref="ns2:TemplateStatus" minOccurs="0"/>
                <xsd:element ref="ns2:TemplateTemplateType" minOccurs="0"/>
                <xsd:element ref="ns2:ThumbnailAssetId" minOccurs="0"/>
                <xsd:element ref="ns2:TimesCloned" minOccurs="0"/>
                <xsd:element ref="ns2:TrustLevel" minOccurs="0"/>
                <xsd:element ref="ns2:UALocComments" minOccurs="0"/>
                <xsd:element ref="ns2:UALocRecommendation" minOccurs="0"/>
                <xsd:element ref="ns2:UANotes" minOccurs="0"/>
                <xsd:element ref="ns2:TPAppVersion" minOccurs="0"/>
                <xsd:element ref="ns2:VoteCount"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873beb7-5857-4685-be1f-d57550cc96cc" elementFormDefault="qualified">
    <xsd:import namespace="http://schemas.microsoft.com/office/2006/documentManagement/types"/>
    <xsd:import namespace="http://schemas.microsoft.com/office/infopath/2007/PartnerControls"/>
    <xsd:element name="AcquiredFrom" ma:index="1" nillable="true" ma:displayName="Acquired From" ma:default="Internal MS" ma:internalName="AcquiredFrom" ma:readOnly="false">
      <xsd:simpleType>
        <xsd:restriction base="dms:Choice">
          <xsd:enumeration value="Internal MS"/>
          <xsd:enumeration value="Community"/>
          <xsd:enumeration value="MVP"/>
          <xsd:enumeration value="Publisher"/>
          <xsd:enumeration value="Partner"/>
          <xsd:enumeration value="None"/>
        </xsd:restriction>
      </xsd:simpleType>
    </xsd:element>
    <xsd:element name="UACurrentWords" ma:index="2" nillable="true" ma:displayName="Actual Word Count" ma:default="" ma:internalName="UACurrentWords" ma:readOnly="false">
      <xsd:simpleType>
        <xsd:restriction base="dms:Unknown"/>
      </xsd:simpleType>
    </xsd:element>
    <xsd:element name="TPApplication" ma:index="3" nillable="true" ma:displayName="Application to Open Template With" ma:default="" ma:internalName="TPApplication">
      <xsd:simpleType>
        <xsd:restriction base="dms:Text"/>
      </xsd:simpleType>
    </xsd:element>
    <xsd:element name="ApprovalLog" ma:index="4" nillable="true" ma:displayName="Approval Log" ma:default="" ma:hidden="true" ma:internalName="ApprovalLog" ma:readOnly="false">
      <xsd:simpleType>
        <xsd:restriction base="dms:Note"/>
      </xsd:simpleType>
    </xsd:element>
    <xsd:element name="ApprovalStatus" ma:index="5" nillable="true" ma:displayName="Approval Status" ma:default="InProgress" ma:internalName="ApprovalStatus" ma:readOnly="false">
      <xsd:simpleType>
        <xsd:restriction base="dms:Choice">
          <xsd:enumeration value="InProgress"/>
          <xsd:enumeration value="Rejected"/>
          <xsd:enumeration value="Questionable"/>
          <xsd:enumeration value="ApprovedAutomatic"/>
          <xsd:enumeration value="ApprovedManual"/>
          <xsd:enumeration value="On Hold"/>
          <xsd:enumeration value="Needs Review"/>
          <xsd:enumeration value="A Violation"/>
          <xsd:enumeration value="Unpublished Violation"/>
        </xsd:restriction>
      </xsd:simpleType>
    </xsd:element>
    <xsd:element name="AssetStart" ma:index="6" nillable="true" ma:displayName="Asset Begin Date" ma:default="[Today]" ma:internalName="AssetStart" ma:readOnly="false">
      <xsd:simpleType>
        <xsd:restriction base="dms:DateTime"/>
      </xsd:simpleType>
    </xsd:element>
    <xsd:element name="AssetExpire" ma:index="7" nillable="true" ma:displayName="Asset End Date" ma:default="2029-01-01T08:00:00Z" ma:format="DateTime" ma:internalName="AssetExpire" ma:readOnly="false">
      <xsd:simpleType>
        <xsd:restriction base="dms:DateTime"/>
      </xsd:simpleType>
    </xsd:element>
    <xsd:element name="AssetId" ma:index="8" nillable="true" ma:displayName="Asset ID" ma:default="" ma:indexed="true" ma:internalName="AssetId" ma:readOnly="false">
      <xsd:simpleType>
        <xsd:restriction base="dms:Text">
          <xsd:maxLength value="255"/>
        </xsd:restriction>
      </xsd:simpleType>
    </xsd:element>
    <xsd:element name="IsSearchable" ma:index="9" nillable="true" ma:displayName="Asset Searchable?" ma:default="true" ma:internalName="IsSearchable" ma:readOnly="false">
      <xsd:simpleType>
        <xsd:restriction base="dms:Boolean"/>
      </xsd:simpleType>
    </xsd:element>
    <xsd:element name="AssetType" ma:index="10" nillable="true" ma:displayName="Asset Type" ma:default="" ma:internalName="AssetType" ma:readOnly="false">
      <xsd:simpleType>
        <xsd:restriction base="dms:Unknown"/>
      </xsd:simpleType>
    </xsd:element>
    <xsd:element name="APAuthor" ma:index="11" nillable="true" ma:displayName="Author" ma:default="" ma:list="UserInfo" ma:internalName="APAuthor" ma:readOnly="false">
      <xsd:complexType>
        <xsd:complexContent>
          <xsd:extension base="dms:User">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AverageRating" ma:index="12" nillable="true" ma:displayName="Average Rating" ma:internalName="AverageRating" ma:readOnly="false">
      <xsd:simpleType>
        <xsd:restriction base="dms:Text"/>
      </xsd:simpleType>
    </xsd:element>
    <xsd:element name="BlockPublish" ma:index="13" nillable="true" ma:displayName="Block from Publishing?" ma:default="" ma:internalName="BlockPublish" ma:readOnly="false">
      <xsd:simpleType>
        <xsd:restriction base="dms:Boolean"/>
      </xsd:simpleType>
    </xsd:element>
    <xsd:element name="BugNumber" ma:index="14" nillable="true" ma:displayName="Bug Number" ma:default="" ma:internalName="BugNumber" ma:readOnly="false">
      <xsd:simpleType>
        <xsd:restriction base="dms:Text"/>
      </xsd:simpleType>
    </xsd:element>
    <xsd:element name="CampaignTagsTaxHTField0" ma:index="16" nillable="true" ma:taxonomy="true" ma:internalName="CampaignTagsTaxHTField0" ma:taxonomyFieldName="CampaignTags" ma:displayName="Campaigns" ma:readOnly="false" ma:default="" ma:fieldId="{1df42cc3-2301-4f11-a52a-6ead923c29ed}" ma:taxonomyMulti="true" ma:sspId="8f79753a-75d3-41f5-8ca3-40b843941b4f" ma:termSetId="ca0e50d4-faa1-44ce-961e-bb1441c60e66" ma:anchorId="00000000-0000-0000-0000-000000000000" ma:open="false" ma:isKeyword="false">
      <xsd:complexType>
        <xsd:sequence>
          <xsd:element ref="pc:Terms" minOccurs="0" maxOccurs="1"/>
        </xsd:sequence>
      </xsd:complexType>
    </xsd:element>
    <xsd:element name="TPClientViewer" ma:index="17" nillable="true" ma:displayName="Client Viewer" ma:default="" ma:internalName="TPClientViewer">
      <xsd:simpleType>
        <xsd:restriction base="dms:Text"/>
      </xsd:simpleType>
    </xsd:element>
    <xsd:element name="ClipArtFilename" ma:index="18" nillable="true" ma:displayName="Clip Art Name" ma:default="" ma:internalName="ClipArtFilename" ma:readOnly="false">
      <xsd:simpleType>
        <xsd:restriction base="dms:Text"/>
      </xsd:simpleType>
    </xsd:element>
    <xsd:element name="TPCommandLine" ma:index="19" nillable="true" ma:displayName="Command Line" ma:default="" ma:internalName="TPCommandLine">
      <xsd:simpleType>
        <xsd:restriction base="dms:Text"/>
      </xsd:simpleType>
    </xsd:element>
    <xsd:element name="TPComponent" ma:index="20" nillable="true" ma:displayName="Component" ma:default="" ma:internalName="TPComponent">
      <xsd:simpleType>
        <xsd:restriction base="dms:Text"/>
      </xsd:simpleType>
    </xsd:element>
    <xsd:element name="ContentItem" ma:index="21" nillable="true" ma:displayName="Content Item" ma:default="" ma:hidden="true" ma:internalName="ContentItem" ma:readOnly="false">
      <xsd:simpleType>
        <xsd:restriction base="dms:Unknown"/>
      </xsd:simpleType>
    </xsd:element>
    <xsd:element name="CrawlForDependencies" ma:index="23" nillable="true" ma:displayName="Crawl for Dependencies?" ma:default="true" ma:internalName="CrawlForDependencies" ma:readOnly="false">
      <xsd:simpleType>
        <xsd:restriction base="dms:Boolean"/>
      </xsd:simpleType>
    </xsd:element>
    <xsd:element name="CSXHash" ma:index="26" nillable="true" ma:displayName="CSX Hash" ma:default="" ma:indexed="true" ma:internalName="CSXHash" ma:readOnly="false">
      <xsd:simpleType>
        <xsd:restriction base="dms:Text"/>
      </xsd:simpleType>
    </xsd:element>
    <xsd:element name="CSXSubmissionMarket" ma:index="27" nillable="true" ma:displayName="CSX Submission Market" ma:default="" ma:list="{2FBD1B11-2ACE-4FDC-B5A3-635D4ADF6F1B}" ma:internalName="CSXSubmissionMarket" ma:readOnly="false" ma:showField="MarketName" ma:web="4873beb7-5857-4685-be1f-d57550cc96cc">
      <xsd:simpleType>
        <xsd:restriction base="dms:Lookup"/>
      </xsd:simpleType>
    </xsd:element>
    <xsd:element name="CSXUpdate" ma:index="28" nillable="true" ma:displayName="CSX Updated?" ma:default="false" ma:internalName="CSXUpdate" ma:readOnly="false">
      <xsd:simpleType>
        <xsd:restriction base="dms:Boolean"/>
      </xsd:simpleType>
    </xsd:element>
    <xsd:element name="IntlLangReviewDate" ma:index="29" nillable="true" ma:displayName="Date to Complete Intl QA" ma:default="" ma:internalName="IntlLangReviewDate" ma:readOnly="false">
      <xsd:simpleType>
        <xsd:restriction base="dms:DateTime"/>
      </xsd:simpleType>
    </xsd:element>
    <xsd:element name="IsDeleted" ma:index="30" nillable="true" ma:displayName="Deleted?" ma:default="" ma:internalName="IsDeleted" ma:readOnly="false">
      <xsd:simpleType>
        <xsd:restriction base="dms:Boolean"/>
      </xsd:simpleType>
    </xsd:element>
    <xsd:element name="APDescription" ma:index="31" nillable="true" ma:displayName="Description" ma:default="" ma:internalName="APDescription" ma:readOnly="false">
      <xsd:simpleType>
        <xsd:restriction base="dms:Note"/>
      </xsd:simpleType>
    </xsd:element>
    <xsd:element name="DirectSourceMarket" ma:index="32" nillable="true" ma:displayName="Direct Source Market Group" ma:default="" ma:internalName="DirectSourceMarket" ma:readOnly="false">
      <xsd:simpleType>
        <xsd:restriction base="dms:Text"/>
      </xsd:simpleType>
    </xsd:element>
    <xsd:element name="Downloads" ma:index="33" nillable="true" ma:displayName="Downloads" ma:default="0" ma:hidden="true" ma:internalName="Downloads" ma:readOnly="false">
      <xsd:simpleType>
        <xsd:restriction base="dms:Unknown"/>
      </xsd:simpleType>
    </xsd:element>
    <xsd:element name="DSATActionTaken" ma:index="34" nillable="true" ma:displayName="DSAT Action Taken" ma:default="" ma:internalName="DSATActionTaken" ma:readOnly="false">
      <xsd:simpleType>
        <xsd:restriction base="dms:Choice">
          <xsd:enumeration value="Best Bets"/>
          <xsd:enumeration value="Expire"/>
          <xsd:enumeration value="Hide"/>
          <xsd:enumeration value="None"/>
        </xsd:restriction>
      </xsd:simpleType>
    </xsd:element>
    <xsd:element name="APEditor" ma:index="35" nillable="true" ma:displayName="Editor" ma:default="" ma:list="UserInfo" ma:internalName="APEditor" ma:readOnly="false">
      <xsd:complexType>
        <xsd:complexContent>
          <xsd:extension base="dms:User">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EditorialStatus" ma:index="36" nillable="true" ma:displayName="Editorial Status" ma:default="" ma:internalName="EditorialStatus" ma:readOnly="false">
      <xsd:simpleType>
        <xsd:restriction base="dms:Unknown"/>
      </xsd:simpleType>
    </xsd:element>
    <xsd:element name="EditorialTags" ma:index="37" nillable="true" ma:displayName="Editorial Tags" ma:default="" ma:internalName="EditorialTags">
      <xsd:simpleType>
        <xsd:restriction base="dms:Unknown"/>
      </xsd:simpleType>
    </xsd:element>
    <xsd:element name="TPExecutable" ma:index="38" nillable="true" ma:displayName="Executable" ma:default="" ma:internalName="TPExecutable">
      <xsd:simpleType>
        <xsd:restriction base="dms:Text"/>
      </xsd:simpleType>
    </xsd:element>
    <xsd:element name="FeatureTagsTaxHTField0" ma:index="40" nillable="true" ma:taxonomy="true" ma:internalName="FeatureTagsTaxHTField0" ma:taxonomyFieldName="FeatureTags" ma:displayName="Features" ma:readOnly="false" ma:default="" ma:fieldId="{7fc0d542-15c6-4882-a8e3-13bca44403fb}" ma:taxonomyMulti="true" ma:sspId="8f79753a-75d3-41f5-8ca3-40b843941b4f" ma:termSetId="f1ab6845-967d-4854-a0ba-4ec07f0f8113" ma:anchorId="00000000-0000-0000-0000-000000000000" ma:open="false" ma:isKeyword="false">
      <xsd:complexType>
        <xsd:sequence>
          <xsd:element ref="pc:Terms" minOccurs="0" maxOccurs="1"/>
        </xsd:sequence>
      </xsd:complexType>
    </xsd:element>
    <xsd:element name="TPFriendlyName" ma:index="41" nillable="true" ma:displayName="Friendly Name" ma:default="" ma:internalName="TPFriendlyName">
      <xsd:simpleType>
        <xsd:restriction base="dms:Text"/>
      </xsd:simpleType>
    </xsd:element>
    <xsd:element name="FriendlyTitle" ma:index="42" nillable="true" ma:displayName="Friendly Title" ma:default="" ma:description="Shorter title to be used when displaying search results" ma:internalName="FriendlyTitle" ma:readOnly="false">
      <xsd:simpleType>
        <xsd:restriction base="dms:Text"/>
      </xsd:simpleType>
    </xsd:element>
    <xsd:element name="PrimaryImageGen" ma:index="43" nillable="true" ma:displayName="Generate Images?" ma:default="true" ma:internalName="PrimaryImageGen">
      <xsd:simpleType>
        <xsd:restriction base="dms:Boolean"/>
      </xsd:simpleType>
    </xsd:element>
    <xsd:element name="HandoffToMSDN" ma:index="44" nillable="true" ma:displayName="Handoff To MSDN Date" ma:default="" ma:internalName="HandoffToMSDN" ma:readOnly="false">
      <xsd:simpleType>
        <xsd:restriction base="dms:DateTime"/>
      </xsd:simpleType>
    </xsd:element>
    <xsd:element name="InProjectListLookup" ma:index="45" nillable="true" ma:displayName="InProjectListLookup" ma:list="{9E343742-310B-4684-A24C-1D137CB4B230}" ma:internalName="InProjectListLookup" ma:readOnly="true" ma:showField="InProjectList"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TPInstallLocation" ma:index="46" nillable="true" ma:displayName="Install Location" ma:default="" ma:internalName="TPInstallLocation">
      <xsd:simpleType>
        <xsd:restriction base="dms:Text"/>
      </xsd:simpleType>
    </xsd:element>
    <xsd:element name="InternalTagsTaxHTField0" ma:index="48" nillable="true" ma:taxonomy="true" ma:internalName="InternalTagsTaxHTField0" ma:taxonomyFieldName="InternalTags" ma:displayName="Internal Tags" ma:readOnly="false" ma:default="" ma:fieldId="{1490b8a4-2706-41ec-b5e3-73176dccf34e}" ma:taxonomyMulti="true" ma:sspId="8f79753a-75d3-41f5-8ca3-40b843941b4f" ma:termSetId="82b6639e-f7fc-4c18-ad2d-003a6e707765" ma:anchorId="00000000-0000-0000-0000-000000000000" ma:open="false" ma:isKeyword="false">
      <xsd:complexType>
        <xsd:sequence>
          <xsd:element ref="pc:Terms" minOccurs="0" maxOccurs="1"/>
        </xsd:sequence>
      </xsd:complexType>
    </xsd:element>
    <xsd:element name="IntlLangReview" ma:index="49" nillable="true" ma:displayName="Intl Lang QA Review Required?" ma:default="" ma:internalName="IntlLangReview" ma:readOnly="false">
      <xsd:simpleType>
        <xsd:restriction base="dms:Boolean"/>
      </xsd:simpleType>
    </xsd:element>
    <xsd:element name="IntlLangReviewer" ma:index="50" nillable="true" ma:displayName="Intl Lang QA Reviewer" ma:default="" ma:internalName="IntlLangReviewer" ma:readOnly="false">
      <xsd:simpleType>
        <xsd:restriction base="dms:Text"/>
      </xsd:simpleType>
    </xsd:element>
    <xsd:element name="MarketSpecific" ma:index="51" nillable="true" ma:displayName="Is Market Specific?" ma:default="" ma:internalName="MarketSpecific" ma:readOnly="false">
      <xsd:simpleType>
        <xsd:restriction base="dms:Boolean"/>
      </xsd:simpleType>
    </xsd:element>
    <xsd:element name="LastCompleteVersionLookup" ma:index="52" nillable="true" ma:displayName="Last Complete Version Lookup" ma:default="" ma:list="{9E343742-310B-4684-A24C-1D137CB4B230}" ma:internalName="LastCompleteVersionLookup" ma:readOnly="true" ma:showField="LastCompleteVersion"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LastHandOff" ma:index="53" nillable="true" ma:displayName="Last Hand-off" ma:default="" ma:internalName="LastHandOff" ma:readOnly="false">
      <xsd:simpleType>
        <xsd:restriction base="dms:DateTime"/>
      </xsd:simpleType>
    </xsd:element>
    <xsd:element name="LastModifiedDateTime" ma:index="54" nillable="true" ma:displayName="Last Modified Date" ma:default="" ma:internalName="LastModifiedDateTime" ma:readOnly="false">
      <xsd:simpleType>
        <xsd:restriction base="dms:DateTime"/>
      </xsd:simpleType>
    </xsd:element>
    <xsd:element name="LastPreviewErrorLookup" ma:index="55" nillable="true" ma:displayName="Last Preview Attempt Error" ma:default="" ma:list="{9E343742-310B-4684-A24C-1D137CB4B230}" ma:internalName="LastPreviewErrorLookup" ma:readOnly="true" ma:showField="LastPreviewError"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LastPreviewResultLookup" ma:index="56" nillable="true" ma:displayName="Last Preview Attempt Result" ma:default="" ma:list="{9E343742-310B-4684-A24C-1D137CB4B230}" ma:internalName="LastPreviewResultLookup" ma:readOnly="true" ma:showField="LastPreviewResult"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LastPreviewAttemptDateLookup" ma:index="57" nillable="true" ma:displayName="Last Preview Attempted On" ma:default="" ma:list="{9E343742-310B-4684-A24C-1D137CB4B230}" ma:internalName="LastPreviewAttemptDateLookup" ma:readOnly="true" ma:showField="LastPreviewAttemptDate"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LastPreviewedByLookup" ma:index="58" nillable="true" ma:displayName="Last Previewed By" ma:default="" ma:list="{9E343742-310B-4684-A24C-1D137CB4B230}" ma:internalName="LastPreviewedByLookup" ma:readOnly="true" ma:showField="LastPreviewedBy"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LastPreviewTimeLookup" ma:index="59" nillable="true" ma:displayName="Last Previewed Date" ma:default="" ma:list="{9E343742-310B-4684-A24C-1D137CB4B230}" ma:internalName="LastPreviewTimeLookup" ma:readOnly="true" ma:showField="LastPreviewTime"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LastPreviewVersionLookup" ma:index="60" nillable="true" ma:displayName="Last Previewed Version" ma:default="" ma:list="{9E343742-310B-4684-A24C-1D137CB4B230}" ma:internalName="LastPreviewVersionLookup" ma:readOnly="true" ma:showField="LastPreviewVersion"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LastPublishErrorLookup" ma:index="61" nillable="true" ma:displayName="Last Publish Attempt Error" ma:default="" ma:list="{9E343742-310B-4684-A24C-1D137CB4B230}" ma:internalName="LastPublishErrorLookup" ma:readOnly="true" ma:showField="LastPublishError"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LastPublishResultLookup" ma:index="62" nillable="true" ma:displayName="Last Publish Attempt Result" ma:default="" ma:list="{9E343742-310B-4684-A24C-1D137CB4B230}" ma:internalName="LastPublishResultLookup" ma:readOnly="true" ma:showField="LastPublishResult"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LastPublishAttemptDateLookup" ma:index="63" nillable="true" ma:displayName="Last Publish Attempted On" ma:default="" ma:list="{9E343742-310B-4684-A24C-1D137CB4B230}" ma:internalName="LastPublishAttemptDateLookup" ma:readOnly="true" ma:showField="LastPublishAttemptDate"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LastPublishedByLookup" ma:index="64" nillable="true" ma:displayName="Last Published By" ma:default="" ma:list="{9E343742-310B-4684-A24C-1D137CB4B230}" ma:internalName="LastPublishedByLookup" ma:readOnly="true" ma:showField="LastPublishedBy"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LastPublishTimeLookup" ma:index="65" nillable="true" ma:displayName="Last Published Date" ma:default="" ma:list="{9E343742-310B-4684-A24C-1D137CB4B230}" ma:internalName="LastPublishTimeLookup" ma:readOnly="true" ma:showField="LastPublishTime"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LastPublishVersionLookup" ma:index="66" nillable="true" ma:displayName="Last Published Version" ma:default="" ma:list="{9E343742-310B-4684-A24C-1D137CB4B230}" ma:internalName="LastPublishVersionLookup" ma:readOnly="true" ma:showField="LastPublishVersion"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TPLaunchHelpLinkType" ma:index="67" nillable="true" ma:displayName="Launch Help Link Type" ma:default="Template" ma:internalName="TPLaunchHelpLinkType">
      <xsd:simpleType>
        <xsd:restriction base="dms:Choice">
          <xsd:enumeration value="Template"/>
          <xsd:enumeration value="Training"/>
          <xsd:enumeration value="URL"/>
          <xsd:enumeration value="None"/>
        </xsd:restriction>
      </xsd:simpleType>
    </xsd:element>
    <xsd:element name="LegacyData" ma:index="68" nillable="true" ma:displayName="Legacy Data" ma:default="" ma:internalName="LegacyData" ma:readOnly="false">
      <xsd:simpleType>
        <xsd:restriction base="dms:Note"/>
      </xsd:simpleType>
    </xsd:element>
    <xsd:element name="TPLaunchHelpLink" ma:index="69" nillable="true" ma:displayName="Link to Launch Help Topic" ma:default="" ma:internalName="TPLaunchHelpLink">
      <xsd:simpleType>
        <xsd:restriction base="dms:Text"/>
      </xsd:simpleType>
    </xsd:element>
    <xsd:element name="LocComments" ma:index="70" nillable="true" ma:displayName="Loc Approval Comments" ma:default="" ma:internalName="LocComments" ma:readOnly="false">
      <xsd:simpleType>
        <xsd:restriction base="dms:Note"/>
      </xsd:simpleType>
    </xsd:element>
    <xsd:element name="LocLastLocAttemptVersionLookup" ma:index="71" nillable="true" ma:displayName="Loc Last Loc Attempt Version" ma:default="" ma:list="{7DD1DCEC-E449-43D3-891F-7DC62F62AD21}" ma:internalName="LocLastLocAttemptVersionLookup" ma:readOnly="false" ma:showField="LastLocAttemptVersion" ma:web="4873beb7-5857-4685-be1f-d57550cc96cc">
      <xsd:simpleType>
        <xsd:restriction base="dms:Lookup"/>
      </xsd:simpleType>
    </xsd:element>
    <xsd:element name="LocLastLocAttemptVersionTypeLookup" ma:index="72" nillable="true" ma:displayName="Loc Last Loc Attempt Version Type" ma:default="" ma:list="{7DD1DCEC-E449-43D3-891F-7DC62F62AD21}" ma:internalName="LocLastLocAttemptVersionTypeLookup" ma:readOnly="true" ma:showField="LastLocAttemptVersionType" ma:web="4873beb7-5857-4685-be1f-d57550cc96cc">
      <xsd:simpleType>
        <xsd:restriction base="dms:Lookup"/>
      </xsd:simpleType>
    </xsd:element>
    <xsd:element name="LocManualTestRequired" ma:index="73" nillable="true" ma:displayName="Loc Manual Test Required" ma:default="" ma:internalName="LocManualTestRequired" ma:readOnly="false">
      <xsd:simpleType>
        <xsd:restriction base="dms:Boolean"/>
      </xsd:simpleType>
    </xsd:element>
    <xsd:element name="LocMarketGroupTiers2" ma:index="74" nillable="true" ma:displayName="Loc Market Group Tiers" ma:internalName="LocMarketGroupTiers2" ma:readOnly="false">
      <xsd:simpleType>
        <xsd:restriction base="dms:Unknown"/>
      </xsd:simpleType>
    </xsd:element>
    <xsd:element name="LocNewPublishedVersionLookup" ma:index="75" nillable="true" ma:displayName="Loc New Published Version Lookup" ma:default="" ma:list="{7DD1DCEC-E449-43D3-891F-7DC62F62AD21}" ma:internalName="LocNewPublishedVersionLookup" ma:readOnly="true" ma:showField="NewPublishedVersion" ma:web="4873beb7-5857-4685-be1f-d57550cc96cc">
      <xsd:simpleType>
        <xsd:restriction base="dms:Lookup"/>
      </xsd:simpleType>
    </xsd:element>
    <xsd:element name="LocOverallHandbackStatusLookup" ma:index="76" nillable="true" ma:displayName="Loc Overall Handback Status" ma:default="" ma:list="{7DD1DCEC-E449-43D3-891F-7DC62F62AD21}" ma:internalName="LocOverallHandbackStatusLookup" ma:readOnly="true" ma:showField="OverallHandbackStatus" ma:web="4873beb7-5857-4685-be1f-d57550cc96cc">
      <xsd:simpleType>
        <xsd:restriction base="dms:Lookup"/>
      </xsd:simpleType>
    </xsd:element>
    <xsd:element name="LocOverallLocStatusLookup" ma:index="77" nillable="true" ma:displayName="Loc Overall Localize Status" ma:default="" ma:list="{7DD1DCEC-E449-43D3-891F-7DC62F62AD21}" ma:internalName="LocOverallLocStatusLookup" ma:readOnly="true" ma:showField="OverallLocStatus" ma:web="4873beb7-5857-4685-be1f-d57550cc96cc">
      <xsd:simpleType>
        <xsd:restriction base="dms:Lookup"/>
      </xsd:simpleType>
    </xsd:element>
    <xsd:element name="LocOverallPreviewStatusLookup" ma:index="78" nillable="true" ma:displayName="Loc Overall Preview Status" ma:default="" ma:list="{7DD1DCEC-E449-43D3-891F-7DC62F62AD21}" ma:internalName="LocOverallPreviewStatusLookup" ma:readOnly="true" ma:showField="OverallPreviewStatus" ma:web="4873beb7-5857-4685-be1f-d57550cc96cc">
      <xsd:simpleType>
        <xsd:restriction base="dms:Lookup"/>
      </xsd:simpleType>
    </xsd:element>
    <xsd:element name="LocOverallPublishStatusLookup" ma:index="79" nillable="true" ma:displayName="Loc Overall Publish Status" ma:default="" ma:list="{7DD1DCEC-E449-43D3-891F-7DC62F62AD21}" ma:internalName="LocOverallPublishStatusLookup" ma:readOnly="true" ma:showField="OverallPublishStatus" ma:web="4873beb7-5857-4685-be1f-d57550cc96cc">
      <xsd:simpleType>
        <xsd:restriction base="dms:Lookup"/>
      </xsd:simpleType>
    </xsd:element>
    <xsd:element name="IntlLocPriority" ma:index="80" nillable="true" ma:displayName="Loc Priority" ma:default="" ma:internalName="IntlLocPriority" ma:readOnly="false">
      <xsd:simpleType>
        <xsd:restriction base="dms:Unknown"/>
      </xsd:simpleType>
    </xsd:element>
    <xsd:element name="LocProcessedForHandoffsLookup" ma:index="81" nillable="true" ma:displayName="Loc Processed For Handoffs" ma:default="" ma:list="{7DD1DCEC-E449-43D3-891F-7DC62F62AD21}" ma:internalName="LocProcessedForHandoffsLookup" ma:readOnly="true" ma:showField="ProcessedForHandoffs" ma:web="4873beb7-5857-4685-be1f-d57550cc96cc">
      <xsd:simpleType>
        <xsd:restriction base="dms:Lookup"/>
      </xsd:simpleType>
    </xsd:element>
    <xsd:element name="LocProcessedForMarketsLookup" ma:index="82" nillable="true" ma:displayName="Loc Processed For Markets" ma:default="" ma:list="{7DD1DCEC-E449-43D3-891F-7DC62F62AD21}" ma:internalName="LocProcessedForMarketsLookup" ma:readOnly="true" ma:showField="ProcessedForMarkets" ma:web="4873beb7-5857-4685-be1f-d57550cc96cc">
      <xsd:simpleType>
        <xsd:restriction base="dms:Lookup"/>
      </xsd:simpleType>
    </xsd:element>
    <xsd:element name="LocPublishedDependentAssetsLookup" ma:index="83" nillable="true" ma:displayName="Loc Published Dependent Assets" ma:default="" ma:list="{7DD1DCEC-E449-43D3-891F-7DC62F62AD21}" ma:internalName="LocPublishedDependentAssetsLookup" ma:readOnly="true" ma:showField="PublishedDependentAssets" ma:web="4873beb7-5857-4685-be1f-d57550cc96cc">
      <xsd:simpleType>
        <xsd:restriction base="dms:Lookup"/>
      </xsd:simpleType>
    </xsd:element>
    <xsd:element name="LocPublishedLinkedAssetsLookup" ma:index="84" nillable="true" ma:displayName="Loc Published Linked Assets" ma:default="" ma:list="{7DD1DCEC-E449-43D3-891F-7DC62F62AD21}" ma:internalName="LocPublishedLinkedAssetsLookup" ma:readOnly="true" ma:showField="PublishedLinkedAssets" ma:web="4873beb7-5857-4685-be1f-d57550cc96cc">
      <xsd:simpleType>
        <xsd:restriction base="dms:Lookup"/>
      </xsd:simpleType>
    </xsd:element>
    <xsd:element name="LocRecommendedHandoff" ma:index="85" nillable="true" ma:displayName="Loc Recommended Handoff" ma:default="" ma:indexed="true" ma:internalName="LocRecommendedHandoff" ma:readOnly="false">
      <xsd:simpleType>
        <xsd:restriction base="dms:Text"/>
      </xsd:simpleType>
    </xsd:element>
    <xsd:element name="LocalizationTagsTaxHTField0" ma:index="87" nillable="true" ma:taxonomy="true" ma:internalName="LocalizationTagsTaxHTField0" ma:taxonomyFieldName="LocalizationTags" ma:displayName="Localization Tags" ma:readOnly="false" ma:default="" ma:fieldId="{00f02cb3-2c7c-424a-9c61-10e9b6878429}" ma:taxonomyMulti="true" ma:sspId="8f79753a-75d3-41f5-8ca3-40b843941b4f" ma:termSetId="5b7703a5-8e8b-4b58-8b31-1cea35331da3" ma:anchorId="00000000-0000-0000-0000-000000000000" ma:open="false" ma:isKeyword="false">
      <xsd:complexType>
        <xsd:sequence>
          <xsd:element ref="pc:Terms" minOccurs="0" maxOccurs="1"/>
        </xsd:sequence>
      </xsd:complexType>
    </xsd:element>
    <xsd:element name="MachineTranslated" ma:index="88" nillable="true" ma:displayName="Machine Translated" ma:default="" ma:internalName="MachineTranslated" ma:readOnly="false">
      <xsd:simpleType>
        <xsd:restriction base="dms:Boolean"/>
      </xsd:simpleType>
    </xsd:element>
    <xsd:element name="Manager" ma:index="89" nillable="true" ma:displayName="Manager" ma:hidden="true" ma:internalName="Manager" ma:readOnly="false">
      <xsd:simpleType>
        <xsd:restriction base="dms:Text"/>
      </xsd:simpleType>
    </xsd:element>
    <xsd:element name="Markets" ma:index="90" nillable="true" ma:displayName="Markets" ma:default="" ma:description="Leave blank to show in all markets" ma:list="{2FBD1B11-2ACE-4FDC-B5A3-635D4ADF6F1B}" ma:internalName="Markets" ma:readOnly="false" ma:showField="MarketName"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Milestone" ma:index="91" nillable="true" ma:displayName="Milestone" ma:default="" ma:internalName="Milestone" ma:readOnly="false">
      <xsd:simpleType>
        <xsd:restriction base="dms:Unknown"/>
      </xsd:simpleType>
    </xsd:element>
    <xsd:element name="TPNamespace" ma:index="94" nillable="true" ma:displayName="Namespace" ma:default="" ma:internalName="TPNamespace">
      <xsd:simpleType>
        <xsd:restriction base="dms:Text"/>
      </xsd:simpleType>
    </xsd:element>
    <xsd:element name="NumericId" ma:index="95" nillable="true" ma:displayName="Numeric ID" ma:default="" ma:indexed="true" ma:internalName="NumericId" ma:readOnly="false">
      <xsd:simpleType>
        <xsd:restriction base="dms:Number"/>
      </xsd:simpleType>
    </xsd:element>
    <xsd:element name="NumOfRatingsLookup" ma:index="96" nillable="true" ma:displayName="NumOfRatings" ma:default="" ma:list="{9E343742-310B-4684-A24C-1D137CB4B230}" ma:internalName="NumOfRatingsLookup" ma:readOnly="true" ma:showField="NumOfRatings"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OOCacheId" ma:index="97" nillable="true" ma:displayName="OOCacheId" ma:internalName="OOCacheId" ma:readOnly="false">
      <xsd:simpleType>
        <xsd:restriction base="dms:Text"/>
      </xsd:simpleType>
    </xsd:element>
    <xsd:element name="OpenTemplate" ma:index="98" nillable="true" ma:displayName="Open Template" ma:default="true" ma:internalName="OpenTemplate">
      <xsd:simpleType>
        <xsd:restriction base="dms:Boolean"/>
      </xsd:simpleType>
    </xsd:element>
    <xsd:element name="OriginAsset" ma:index="99" nillable="true" ma:displayName="Origin Asset" ma:default="" ma:internalName="OriginAsset" ma:readOnly="false">
      <xsd:simpleType>
        <xsd:restriction base="dms:Text"/>
      </xsd:simpleType>
    </xsd:element>
    <xsd:element name="OriginalRelease" ma:index="100" nillable="true" ma:displayName="Original Release" ma:default="15" ma:internalName="OriginalRelease" ma:readOnly="false">
      <xsd:simpleType>
        <xsd:restriction base="dms:Choice">
          <xsd:enumeration value="14"/>
          <xsd:enumeration value="15"/>
          <xsd:enumeration value="16"/>
        </xsd:restriction>
      </xsd:simpleType>
    </xsd:element>
    <xsd:element name="OriginalSourceMarket" ma:index="101" nillable="true" ma:displayName="Original Source Market Group" ma:default="" ma:internalName="OriginalSourceMarket" ma:readOnly="false">
      <xsd:simpleType>
        <xsd:restriction base="dms:Text"/>
      </xsd:simpleType>
    </xsd:element>
    <xsd:element name="OutputCachingOn" ma:index="102" nillable="true" ma:displayName="Output Caching" ma:default="true" ma:hidden="true" ma:internalName="OutputCachingOn" ma:readOnly="false">
      <xsd:simpleType>
        <xsd:restriction base="dms:Boolean"/>
      </xsd:simpleType>
    </xsd:element>
    <xsd:element name="ParentAssetId" ma:index="103" nillable="true" ma:displayName="Parent Asset Id" ma:default="" ma:internalName="ParentAssetId" ma:readOnly="false">
      <xsd:simpleType>
        <xsd:restriction base="dms:Text"/>
      </xsd:simpleType>
    </xsd:element>
    <xsd:element name="PlannedPubDate" ma:index="104" nillable="true" ma:displayName="Planned Publish Date" ma:default="" ma:indexed="true" ma:internalName="PlannedPubDate" ma:readOnly="false">
      <xsd:simpleType>
        <xsd:restriction base="dms:DateTime"/>
      </xsd:simpleType>
    </xsd:element>
    <xsd:element name="PolicheckWords" ma:index="105" nillable="true" ma:displayName="Policheck Words" ma:default="" ma:internalName="PolicheckWords" ma:readOnly="false">
      <xsd:simpleType>
        <xsd:restriction base="dms:Text"/>
      </xsd:simpleType>
    </xsd:element>
    <xsd:element name="BusinessGroup" ma:index="106" nillable="true" ma:displayName="Product Division Owner" ma:default="" ma:internalName="BusinessGroup" ma:readOnly="false">
      <xsd:simpleType>
        <xsd:restriction base="dms:Unknown"/>
      </xsd:simpleType>
    </xsd:element>
    <xsd:element name="UAProjectedTotalWords" ma:index="107" nillable="true" ma:displayName="Projected Word Count" ma:default="" ma:internalName="UAProjectedTotalWords" ma:readOnly="false">
      <xsd:simpleType>
        <xsd:restriction base="dms:Unknown"/>
      </xsd:simpleType>
    </xsd:element>
    <xsd:element name="Provider" ma:index="108" nillable="true" ma:displayName="Provider" ma:default="" ma:internalName="Provider" ma:readOnly="false">
      <xsd:simpleType>
        <xsd:restriction base="dms:Unknown"/>
      </xsd:simpleType>
    </xsd:element>
    <xsd:element name="Providers" ma:index="109" nillable="true" ma:displayName="Providers" ma:default="" ma:internalName="Providers">
      <xsd:simpleType>
        <xsd:restriction base="dms:Unknown"/>
      </xsd:simpleType>
    </xsd:element>
    <xsd:element name="PublishStatusLookup" ma:index="110" nillable="true" ma:displayName="Publish Status" ma:default="" ma:list="{9E343742-310B-4684-A24C-1D137CB4B230}" ma:internalName="PublishStatusLookup" ma:readOnly="false" ma:showField="PublishStatus"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PublishTargets" ma:index="111" nillable="true" ma:displayName="Publish Target" ma:default="OfficeOnlineVNext" ma:internalName="PublishTargets" ma:readOnly="false">
      <xsd:simpleType>
        <xsd:restriction base="dms:Unknown"/>
      </xsd:simpleType>
    </xsd:element>
    <xsd:element name="RecommendationsModifier" ma:index="112" nillable="true" ma:displayName="Recommendations Modifier" ma:default="" ma:internalName="RecommendationsModifier" ma:readOnly="false">
      <xsd:simpleType>
        <xsd:restriction base="dms:Number"/>
      </xsd:simpleType>
    </xsd:element>
    <xsd:element name="ArtSampleDocs" ma:index="113" nillable="true" ma:displayName="Sample Docs" ma:default="" ma:hidden="true" ma:internalName="ArtSampleDocs" ma:readOnly="false">
      <xsd:simpleType>
        <xsd:restriction base="dms:Text"/>
      </xsd:simpleType>
    </xsd:element>
    <xsd:element name="ScenarioTagsTaxHTField0" ma:index="115" nillable="true" ma:taxonomy="true" ma:internalName="ScenarioTagsTaxHTField0" ma:taxonomyFieldName="ScenarioTags" ma:displayName="Scenarios" ma:readOnly="false" ma:default="" ma:fieldId="{93aef74d-6c78-4815-8310-51477dceeccc}" ma:taxonomyMulti="true" ma:sspId="8f79753a-75d3-41f5-8ca3-40b843941b4f" ma:termSetId="4b7d5f16-e2f2-4fc0-bab3-6e8b931e57d6" ma:anchorId="00000000-0000-0000-0000-000000000000" ma:open="false" ma:isKeyword="false">
      <xsd:complexType>
        <xsd:sequence>
          <xsd:element ref="pc:Terms" minOccurs="0" maxOccurs="1"/>
        </xsd:sequence>
      </xsd:complexType>
    </xsd:element>
    <xsd:element name="ShowIn" ma:index="117" nillable="true" ma:displayName="Show In" ma:default="Show everywhere" ma:internalName="ShowIn" ma:readOnly="false">
      <xsd:simpleType>
        <xsd:restriction base="dms:Choice">
          <xsd:enumeration value="Hide on web"/>
          <xsd:enumeration value="On Web no search"/>
          <xsd:enumeration value="Show everywhere"/>
          <xsd:enumeration value="Special use only"/>
        </xsd:restriction>
      </xsd:simpleType>
    </xsd:element>
    <xsd:element name="SourceTitle" ma:index="118" nillable="true" ma:displayName="Source Title" ma:default="" ma:indexed="true" ma:internalName="SourceTitle" ma:readOnly="false">
      <xsd:simpleType>
        <xsd:restriction base="dms:Text"/>
      </xsd:simpleType>
    </xsd:element>
    <xsd:element name="CSXSubmissionDate" ma:index="119" nillable="true" ma:displayName="Submission Date" ma:default="" ma:internalName="CSXSubmissionDate" ma:readOnly="false">
      <xsd:simpleType>
        <xsd:restriction base="dms:DateTime"/>
      </xsd:simpleType>
    </xsd:element>
    <xsd:element name="SubmitterId" ma:index="120" nillable="true" ma:displayName="Submitter ID" ma:default="" ma:internalName="SubmitterId" ma:readOnly="false">
      <xsd:simpleType>
        <xsd:restriction base="dms:Text"/>
      </xsd:simpleType>
    </xsd:element>
    <xsd:element name="TaxCatchAll" ma:index="121" nillable="true" ma:displayName="Taxonomy Catch All Column" ma:hidden="true" ma:list="{530f955b-6704-4601-bd83-f81d87f1e440}" ma:internalName="TaxCatchAll" ma:showField="CatchAllData"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TaxCatchAllLabel" ma:index="122" nillable="true" ma:displayName="Taxonomy Catch All Column1" ma:hidden="true" ma:list="{530f955b-6704-4601-bd83-f81d87f1e440}" ma:internalName="TaxCatchAllLabel" ma:readOnly="true" ma:showField="CatchAllDataLabel"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TemplateStatus" ma:index="123" nillable="true" ma:displayName="Template Status" ma:default="" ma:internalName="TemplateStatus">
      <xsd:simpleType>
        <xsd:restriction base="dms:Unknown"/>
      </xsd:simpleType>
    </xsd:element>
    <xsd:element name="TemplateTemplateType" ma:index="124" nillable="true" ma:displayName="Template Type" ma:default="" ma:internalName="TemplateTemplateType">
      <xsd:simpleType>
        <xsd:restriction base="dms:Unknown"/>
      </xsd:simpleType>
    </xsd:element>
    <xsd:element name="ThumbnailAssetId" ma:index="125" nillable="true" ma:displayName="Thumbnail Image Asset" ma:default="" ma:internalName="ThumbnailAssetId" ma:readOnly="false">
      <xsd:simpleType>
        <xsd:restriction base="dms:Text"/>
      </xsd:simpleType>
    </xsd:element>
    <xsd:element name="TimesCloned" ma:index="126" nillable="true" ma:displayName="Times Cloned" ma:default="" ma:internalName="TimesCloned" ma:readOnly="false">
      <xsd:simpleType>
        <xsd:restriction base="dms:Number"/>
      </xsd:simpleType>
    </xsd:element>
    <xsd:element name="TrustLevel" ma:index="128" nillable="true" ma:displayName="Trust Level" ma:default="1 Microsoft Managed Content" ma:internalName="TrustLevel" ma:readOnly="false">
      <xsd:simpleType>
        <xsd:restriction base="dms:Unknown"/>
      </xsd:simpleType>
    </xsd:element>
    <xsd:element name="UALocComments" ma:index="129" nillable="true" ma:displayName="UA Loc Comments" ma:default="" ma:internalName="UALocComments" ma:readOnly="false">
      <xsd:simpleType>
        <xsd:restriction base="dms:Note"/>
      </xsd:simpleType>
    </xsd:element>
    <xsd:element name="UALocRecommendation" ma:index="130" nillable="true" ma:displayName="UA Loc Recommendation" ma:default="Localize" ma:internalName="UALocRecommendation" ma:readOnly="false">
      <xsd:simpleType>
        <xsd:restriction base="dms:Choice">
          <xsd:enumeration value="Localize"/>
          <xsd:enumeration value="Never Localize"/>
          <xsd:enumeration value="Priority Localize"/>
        </xsd:restriction>
      </xsd:simpleType>
    </xsd:element>
    <xsd:element name="UANotes" ma:index="131" nillable="true" ma:displayName="UA Notes" ma:default="" ma:internalName="UANotes" ma:readOnly="false">
      <xsd:simpleType>
        <xsd:restriction base="dms:Note"/>
      </xsd:simpleType>
    </xsd:element>
    <xsd:element name="TPAppVersion" ma:index="132" nillable="true" ma:displayName="Version" ma:default="" ma:internalName="TPAppVersion">
      <xsd:simpleType>
        <xsd:restriction base="dms:Text"/>
      </xsd:simpleType>
    </xsd:element>
    <xsd:element name="VoteCount" ma:index="133" nillable="true" ma:displayName="Vote Count" ma:default="" ma:internalName="VoteCount" ma:readOnly="false">
      <xsd:simpleType>
        <xsd:restriction base="dms:Unknow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22" ma:displayName="Content Type"/>
        <xsd:element ref="dc:title" minOccurs="0" maxOccurs="1" ma:index="127"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E6028BAD-652E-4620-8B17-8908D6320831}">
  <ds:schemaRefs>
    <ds:schemaRef ds:uri="http://schemas.microsoft.com/sharepoint/v3/contenttype/forms"/>
  </ds:schemaRefs>
</ds:datastoreItem>
</file>

<file path=customXml/itemProps2.xml><?xml version="1.0" encoding="utf-8"?>
<ds:datastoreItem xmlns:ds="http://schemas.openxmlformats.org/officeDocument/2006/customXml" ds:itemID="{3BF4C063-406C-4BE2-A6CF-BFDA9838C845}">
  <ds:schemaRefs>
    <ds:schemaRef ds:uri="http://schemas.microsoft.com/office/2006/metadata/properties"/>
    <ds:schemaRef ds:uri="http://schemas.microsoft.com/office/infopath/2007/PartnerControls"/>
    <ds:schemaRef ds:uri="4873beb7-5857-4685-be1f-d57550cc96cc"/>
  </ds:schemaRefs>
</ds:datastoreItem>
</file>

<file path=customXml/itemProps3.xml><?xml version="1.0" encoding="utf-8"?>
<ds:datastoreItem xmlns:ds="http://schemas.openxmlformats.org/officeDocument/2006/customXml" ds:itemID="{00B6CCC2-E28C-454D-AEE0-B2F1127B3A2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4873beb7-5857-4685-be1f-d57550cc96c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tf02805139_win32</Template>
  <TotalTime>4</TotalTime>
  <Pages>2</Pages>
  <Words>598</Words>
  <Characters>3410</Characters>
  <Application>Microsoft Office Word</Application>
  <DocSecurity>0</DocSecurity>
  <Lines>28</Lines>
  <Paragraphs>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4001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Bell Elaine JCP SUPPORT FOR SCHOOLS ADVISOR</dc:creator>
  <cp:lastModifiedBy>Lowery Joe JCP EMPLOYER AND PARTNERSHIPS</cp:lastModifiedBy>
  <cp:revision>3</cp:revision>
  <dcterms:created xsi:type="dcterms:W3CDTF">2022-08-16T09:33:00Z</dcterms:created>
  <dcterms:modified xsi:type="dcterms:W3CDTF">2022-08-16T09:40:00Z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nternalTags">
    <vt:lpwstr/>
  </property>
  <property fmtid="{D5CDD505-2E9C-101B-9397-08002B2CF9AE}" pid="3" name="ContentTypeId">
    <vt:lpwstr>0x0101006EDDDB5EE6D98C44930B742096920B300400F5B6D36B3EF94B4E9A635CDF2A18F5B8</vt:lpwstr>
  </property>
  <property fmtid="{D5CDD505-2E9C-101B-9397-08002B2CF9AE}" pid="4" name="FeatureTags">
    <vt:lpwstr/>
  </property>
  <property fmtid="{D5CDD505-2E9C-101B-9397-08002B2CF9AE}" pid="5" name="LocalizationTags">
    <vt:lpwstr/>
  </property>
  <property fmtid="{D5CDD505-2E9C-101B-9397-08002B2CF9AE}" pid="6" name="ScenarioTags">
    <vt:lpwstr/>
  </property>
  <property fmtid="{D5CDD505-2E9C-101B-9397-08002B2CF9AE}" pid="7" name="CampaignTags">
    <vt:lpwstr/>
  </property>
</Properties>
</file>